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AB59" w14:textId="77777777" w:rsidR="003722CB" w:rsidRPr="00E7402B" w:rsidRDefault="003722CB" w:rsidP="003722CB">
      <w:pPr>
        <w:pStyle w:val="Title"/>
        <w:rPr>
          <w:i/>
          <w:iCs/>
          <w:sz w:val="28"/>
        </w:rPr>
      </w:pPr>
      <w:r>
        <w:rPr>
          <w:i/>
          <w:iCs/>
          <w:sz w:val="28"/>
        </w:rPr>
        <w:t>Curriculum Vitae</w:t>
      </w:r>
    </w:p>
    <w:p w14:paraId="5EAA48BA" w14:textId="77777777" w:rsidR="003722CB" w:rsidRPr="00C16377" w:rsidRDefault="003722CB" w:rsidP="003722CB">
      <w:pPr>
        <w:pStyle w:val="Title"/>
        <w:rPr>
          <w:i/>
          <w:iCs/>
          <w:sz w:val="28"/>
        </w:rPr>
      </w:pPr>
      <w:r>
        <w:rPr>
          <w:i/>
          <w:iCs/>
          <w:sz w:val="28"/>
        </w:rPr>
        <w:t>Stella Achilleos</w:t>
      </w:r>
    </w:p>
    <w:p w14:paraId="45B4E7C7" w14:textId="77777777" w:rsidR="00010CC5" w:rsidRPr="00F92543" w:rsidRDefault="00010CC5" w:rsidP="003722CB">
      <w:pPr>
        <w:pStyle w:val="Title"/>
        <w:jc w:val="left"/>
        <w:rPr>
          <w:sz w:val="20"/>
        </w:rPr>
      </w:pPr>
    </w:p>
    <w:p w14:paraId="482C9FD3" w14:textId="77777777" w:rsidR="003722CB" w:rsidRPr="00FA56F0" w:rsidRDefault="003722CB" w:rsidP="003722CB">
      <w:pPr>
        <w:pStyle w:val="Title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University of Cyprus</w:t>
      </w:r>
      <w:r w:rsidRPr="00FA56F0">
        <w:rPr>
          <w:b w:val="0"/>
          <w:bCs w:val="0"/>
          <w:i/>
          <w:iCs/>
        </w:rPr>
        <w:t xml:space="preserve"> ● Departm</w:t>
      </w:r>
      <w:r>
        <w:rPr>
          <w:b w:val="0"/>
          <w:bCs w:val="0"/>
          <w:i/>
          <w:iCs/>
        </w:rPr>
        <w:t>ent of English Studies</w:t>
      </w:r>
    </w:p>
    <w:p w14:paraId="72FC3605" w14:textId="77777777" w:rsidR="003722CB" w:rsidRPr="00FA56F0" w:rsidRDefault="003722CB" w:rsidP="003722CB">
      <w:pPr>
        <w:pStyle w:val="Title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75 Kallipoleos ● </w:t>
      </w:r>
      <w:smartTag w:uri="urn:schemas-microsoft-com:office:smarttags" w:element="address">
        <w:smartTag w:uri="urn:schemas-microsoft-com:office:smarttags" w:element="Street">
          <w:r>
            <w:rPr>
              <w:b w:val="0"/>
              <w:bCs w:val="0"/>
              <w:i/>
              <w:iCs/>
            </w:rPr>
            <w:t>P.O. Box</w:t>
          </w:r>
        </w:smartTag>
        <w:r>
          <w:rPr>
            <w:b w:val="0"/>
            <w:bCs w:val="0"/>
            <w:i/>
            <w:iCs/>
          </w:rPr>
          <w:t xml:space="preserve"> 20537</w:t>
        </w:r>
      </w:smartTag>
      <w:r>
        <w:rPr>
          <w:b w:val="0"/>
          <w:bCs w:val="0"/>
          <w:i/>
          <w:iCs/>
        </w:rPr>
        <w:t xml:space="preserve"> ● 1678</w:t>
      </w:r>
      <w:r w:rsidRPr="00FA56F0">
        <w:rPr>
          <w:b w:val="0"/>
          <w:bCs w:val="0"/>
          <w:i/>
          <w:iCs/>
        </w:rPr>
        <w:t xml:space="preserve"> </w:t>
      </w:r>
      <w:smartTag w:uri="urn:schemas-microsoft-com:office:smarttags" w:element="City">
        <w:r w:rsidRPr="00FA56F0">
          <w:rPr>
            <w:b w:val="0"/>
            <w:bCs w:val="0"/>
            <w:i/>
            <w:iCs/>
          </w:rPr>
          <w:t>Nicosia</w:t>
        </w:r>
      </w:smartTag>
      <w:r w:rsidRPr="00FA56F0">
        <w:rPr>
          <w:b w:val="0"/>
          <w:bCs w:val="0"/>
          <w:i/>
          <w:iCs/>
        </w:rPr>
        <w:t xml:space="preserve"> ●</w:t>
      </w:r>
      <w:r>
        <w:rPr>
          <w:b w:val="0"/>
          <w:bCs w:val="0"/>
          <w:i/>
          <w:iCs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b w:val="0"/>
              <w:bCs w:val="0"/>
              <w:i/>
              <w:iCs/>
            </w:rPr>
            <w:t>Cyprus</w:t>
          </w:r>
        </w:smartTag>
      </w:smartTag>
      <w:r w:rsidRPr="00FA56F0">
        <w:rPr>
          <w:b w:val="0"/>
          <w:bCs w:val="0"/>
          <w:i/>
          <w:iCs/>
        </w:rPr>
        <w:t xml:space="preserve"> </w:t>
      </w:r>
    </w:p>
    <w:p w14:paraId="50B14BE3" w14:textId="77777777" w:rsidR="003722CB" w:rsidRPr="00413602" w:rsidRDefault="003722CB" w:rsidP="003722CB">
      <w:pPr>
        <w:pStyle w:val="Title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Phone: +357 22892104</w:t>
      </w:r>
      <w:r w:rsidRPr="00413602">
        <w:rPr>
          <w:b w:val="0"/>
          <w:bCs w:val="0"/>
          <w:i/>
          <w:iCs/>
        </w:rPr>
        <w:t xml:space="preserve"> </w:t>
      </w:r>
      <w:r w:rsidRPr="00FA56F0">
        <w:rPr>
          <w:b w:val="0"/>
          <w:bCs w:val="0"/>
          <w:i/>
          <w:iCs/>
        </w:rPr>
        <w:t>●</w:t>
      </w:r>
      <w:r w:rsidRPr="00413602"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  <w:lang w:val="el-GR"/>
        </w:rPr>
        <w:t>Ε</w:t>
      </w:r>
      <w:r>
        <w:rPr>
          <w:b w:val="0"/>
          <w:bCs w:val="0"/>
          <w:i/>
          <w:iCs/>
        </w:rPr>
        <w:t>mail: stella@ucy</w:t>
      </w:r>
      <w:r w:rsidRPr="00FA56F0">
        <w:rPr>
          <w:b w:val="0"/>
          <w:bCs w:val="0"/>
          <w:i/>
          <w:iCs/>
        </w:rPr>
        <w:t>.ac.cy</w:t>
      </w:r>
    </w:p>
    <w:p w14:paraId="3CB916DC" w14:textId="77777777" w:rsidR="003722CB" w:rsidRDefault="003722CB" w:rsidP="003722CB">
      <w:pPr>
        <w:pStyle w:val="Title"/>
        <w:rPr>
          <w:b w:val="0"/>
          <w:bCs w:val="0"/>
          <w:i/>
          <w:iCs/>
          <w:sz w:val="20"/>
        </w:rPr>
      </w:pPr>
    </w:p>
    <w:p w14:paraId="23AED622" w14:textId="77777777" w:rsidR="003722CB" w:rsidRPr="00093988" w:rsidRDefault="003722CB" w:rsidP="003722CB">
      <w:pPr>
        <w:rPr>
          <w:b/>
          <w:bCs/>
          <w:lang w:val="en-US"/>
        </w:rPr>
      </w:pPr>
    </w:p>
    <w:p w14:paraId="05599286" w14:textId="77777777" w:rsidR="003722CB" w:rsidRPr="00D54FDA" w:rsidRDefault="003722CB" w:rsidP="003722CB">
      <w:pPr>
        <w:pStyle w:val="Heading3"/>
        <w:rPr>
          <w:i w:val="0"/>
          <w:iCs w:val="0"/>
        </w:rPr>
      </w:pPr>
      <w:r>
        <w:t xml:space="preserve">I. </w:t>
      </w:r>
      <w:r w:rsidRPr="00D54FDA">
        <w:t>EDUCATION</w:t>
      </w:r>
    </w:p>
    <w:p w14:paraId="5856CCAF" w14:textId="77777777" w:rsidR="003722CB" w:rsidRPr="0094619C" w:rsidRDefault="004460CA" w:rsidP="003722CB">
      <w:pPr>
        <w:pStyle w:val="Heading3"/>
      </w:pPr>
      <w:r>
        <w:pict w14:anchorId="1FB6B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pt;height:3.25pt" o:hrpct="0" o:hralign="center" o:hr="t">
            <v:imagedata r:id="rId8" o:title="BD21328_"/>
          </v:shape>
        </w:pict>
      </w:r>
    </w:p>
    <w:p w14:paraId="14F743A6" w14:textId="77777777" w:rsidR="003722CB" w:rsidRDefault="003722CB" w:rsidP="003722CB">
      <w:pPr>
        <w:rPr>
          <w:b/>
          <w:bCs/>
          <w:lang w:val="en-US"/>
        </w:rPr>
      </w:pPr>
    </w:p>
    <w:p w14:paraId="6CEAE442" w14:textId="77777777" w:rsidR="003722CB" w:rsidRDefault="003722CB" w:rsidP="003722CB">
      <w:pPr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1999-2002</w:t>
      </w:r>
    </w:p>
    <w:p w14:paraId="0A43B795" w14:textId="77777777" w:rsidR="003722CB" w:rsidRDefault="003722CB" w:rsidP="003722CB">
      <w:pPr>
        <w:pStyle w:val="Heading2"/>
      </w:pPr>
      <w:smartTag w:uri="urn:schemas-microsoft-com:office:smarttags" w:element="PlaceType">
        <w:r>
          <w:t>School</w:t>
        </w:r>
      </w:smartTag>
      <w:r>
        <w:t xml:space="preserve"> of </w:t>
      </w:r>
      <w:smartTag w:uri="urn:schemas-microsoft-com:office:smarttags" w:element="PlaceName">
        <w:r>
          <w:t>English</w:t>
        </w:r>
      </w:smartTag>
      <w:r>
        <w:t xml:space="preserve"> and American Literature</w:t>
      </w:r>
      <w:r w:rsidRPr="00B01260">
        <w:t xml:space="preserve">, </w:t>
      </w:r>
      <w:smartTag w:uri="urn:schemas-microsoft-com:office:smarttags" w:element="place">
        <w:smartTag w:uri="urn:schemas-microsoft-com:office:smarttags" w:element="City">
          <w:r>
            <w:t>University of Reading</w:t>
          </w:r>
        </w:smartTag>
        <w:r>
          <w:t xml:space="preserve">, </w:t>
        </w:r>
        <w:smartTag w:uri="urn:schemas-microsoft-com:office:smarttags" w:element="country-region">
          <w:r>
            <w:t>UK</w:t>
          </w:r>
        </w:smartTag>
      </w:smartTag>
    </w:p>
    <w:p w14:paraId="62E68F7E" w14:textId="77777777" w:rsidR="003722CB" w:rsidRDefault="003722CB" w:rsidP="003722CB">
      <w:pPr>
        <w:ind w:left="720"/>
        <w:rPr>
          <w:lang w:val="en-US"/>
        </w:rPr>
      </w:pPr>
      <w:r>
        <w:rPr>
          <w:lang w:val="en-US"/>
        </w:rPr>
        <w:t>PhD in English Literature</w:t>
      </w:r>
    </w:p>
    <w:p w14:paraId="421BAFBD" w14:textId="77777777" w:rsidR="003722CB" w:rsidRDefault="003722CB" w:rsidP="003722CB">
      <w:pPr>
        <w:ind w:left="720"/>
        <w:rPr>
          <w:lang w:val="en-US"/>
        </w:rPr>
      </w:pPr>
      <w:r>
        <w:rPr>
          <w:lang w:val="en-US"/>
        </w:rPr>
        <w:t xml:space="preserve">Thesis title: </w:t>
      </w:r>
      <w:r>
        <w:rPr>
          <w:i/>
          <w:iCs/>
          <w:lang w:val="en-US"/>
        </w:rPr>
        <w:t>The Anacreontic in Early Modern British Culture</w:t>
      </w:r>
    </w:p>
    <w:p w14:paraId="3B31ACC5" w14:textId="77777777" w:rsidR="003722CB" w:rsidRDefault="003722CB" w:rsidP="003722CB">
      <w:pPr>
        <w:ind w:left="720"/>
        <w:rPr>
          <w:lang w:val="en-US"/>
        </w:rPr>
      </w:pPr>
      <w:r>
        <w:rPr>
          <w:lang w:val="en-US"/>
        </w:rPr>
        <w:t>Su</w:t>
      </w:r>
      <w:r w:rsidR="00E76467">
        <w:rPr>
          <w:lang w:val="en-US"/>
        </w:rPr>
        <w:t>pervisor: Professor Cedric C. Brown</w:t>
      </w:r>
      <w:r>
        <w:rPr>
          <w:lang w:val="en-US"/>
        </w:rPr>
        <w:t xml:space="preserve"> </w:t>
      </w:r>
    </w:p>
    <w:p w14:paraId="7BBDC380" w14:textId="77777777" w:rsidR="003722CB" w:rsidRDefault="003722CB" w:rsidP="003722CB">
      <w:pPr>
        <w:ind w:left="720"/>
        <w:rPr>
          <w:lang w:val="en-US"/>
        </w:rPr>
      </w:pPr>
      <w:r>
        <w:rPr>
          <w:lang w:val="en-US"/>
        </w:rPr>
        <w:t>Internal Examiner: Dr</w:t>
      </w:r>
      <w:r w:rsidR="00E76467">
        <w:rPr>
          <w:lang w:val="en-US"/>
        </w:rPr>
        <w:t>.</w:t>
      </w:r>
      <w:r>
        <w:rPr>
          <w:lang w:val="en-US"/>
        </w:rPr>
        <w:t xml:space="preserve"> Thomas Woodman</w:t>
      </w:r>
    </w:p>
    <w:p w14:paraId="3A01FFB5" w14:textId="77777777" w:rsidR="003722CB" w:rsidRDefault="003722CB" w:rsidP="003722CB">
      <w:pPr>
        <w:ind w:left="720"/>
        <w:rPr>
          <w:lang w:val="en-US"/>
        </w:rPr>
      </w:pPr>
      <w:r>
        <w:rPr>
          <w:lang w:val="en-US"/>
        </w:rPr>
        <w:t>External Examiner: Dr</w:t>
      </w:r>
      <w:r w:rsidR="00E76467">
        <w:rPr>
          <w:lang w:val="en-US"/>
        </w:rPr>
        <w:t>.</w:t>
      </w:r>
      <w:r>
        <w:rPr>
          <w:lang w:val="en-US"/>
        </w:rPr>
        <w:t xml:space="preserve"> Robert Wilcher </w:t>
      </w:r>
    </w:p>
    <w:p w14:paraId="79BBA67B" w14:textId="77777777" w:rsidR="003722CB" w:rsidRDefault="003722CB" w:rsidP="003722CB">
      <w:pPr>
        <w:rPr>
          <w:b/>
          <w:bCs/>
          <w:lang w:val="en-US"/>
        </w:rPr>
      </w:pPr>
    </w:p>
    <w:p w14:paraId="2EEEB3D2" w14:textId="77777777" w:rsidR="003722CB" w:rsidRDefault="003722CB" w:rsidP="003722CB">
      <w:pPr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>1997-1998</w:t>
      </w:r>
    </w:p>
    <w:p w14:paraId="167551F0" w14:textId="77777777" w:rsidR="003722CB" w:rsidRDefault="003722CB" w:rsidP="003722CB">
      <w:pPr>
        <w:ind w:left="720"/>
        <w:rPr>
          <w:b/>
          <w:bCs/>
        </w:rPr>
      </w:pPr>
      <w:smartTag w:uri="urn:schemas-microsoft-com:office:smarttags" w:element="PlaceType">
        <w:r>
          <w:rPr>
            <w:b/>
            <w:bCs/>
          </w:rPr>
          <w:t>School</w:t>
        </w:r>
      </w:smartTag>
      <w:r>
        <w:rPr>
          <w:b/>
          <w:bCs/>
        </w:rPr>
        <w:t xml:space="preserve"> of </w:t>
      </w:r>
      <w:smartTag w:uri="urn:schemas-microsoft-com:office:smarttags" w:element="PlaceName">
        <w:r>
          <w:rPr>
            <w:b/>
            <w:bCs/>
          </w:rPr>
          <w:t>English</w:t>
        </w:r>
      </w:smartTag>
      <w:r>
        <w:rPr>
          <w:b/>
          <w:bCs/>
        </w:rPr>
        <w:t xml:space="preserve"> and American Literature,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University of Reading</w:t>
          </w:r>
        </w:smartTag>
        <w:r>
          <w:rPr>
            <w:b/>
            <w:bCs/>
          </w:rPr>
          <w:t xml:space="preserve">, </w:t>
        </w:r>
        <w:smartTag w:uri="urn:schemas-microsoft-com:office:smarttags" w:element="country-region">
          <w:r>
            <w:rPr>
              <w:b/>
              <w:bCs/>
            </w:rPr>
            <w:t>UK</w:t>
          </w:r>
        </w:smartTag>
      </w:smartTag>
    </w:p>
    <w:p w14:paraId="2DD52514" w14:textId="77777777" w:rsidR="003722CB" w:rsidRDefault="003722CB" w:rsidP="003722CB">
      <w:pPr>
        <w:pStyle w:val="BodyTextIndent"/>
        <w:ind w:left="0" w:firstLine="720"/>
      </w:pPr>
      <w:r>
        <w:t xml:space="preserve">MA in </w:t>
      </w:r>
      <w:r>
        <w:rPr>
          <w:i/>
          <w:iCs/>
        </w:rPr>
        <w:t>The English Renaissance: Politics, Patronage and Literature</w:t>
      </w:r>
    </w:p>
    <w:p w14:paraId="64FC2F47" w14:textId="77777777" w:rsidR="003722CB" w:rsidRDefault="003722CB" w:rsidP="003722CB">
      <w:pPr>
        <w:rPr>
          <w:lang w:val="en-US"/>
        </w:rPr>
      </w:pPr>
    </w:p>
    <w:p w14:paraId="39AEADC8" w14:textId="77777777" w:rsidR="003722CB" w:rsidRDefault="003722CB" w:rsidP="003722CB">
      <w:pPr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>1994-1997</w:t>
      </w:r>
    </w:p>
    <w:p w14:paraId="7D4D9636" w14:textId="77777777" w:rsidR="003722CB" w:rsidRDefault="003722CB" w:rsidP="003722CB">
      <w:pPr>
        <w:pStyle w:val="BodyTextIndent2"/>
      </w:pPr>
      <w:r>
        <w:t>Department of English / Department of Classics and Ancient History</w:t>
      </w:r>
      <w:r w:rsidRPr="00B01260">
        <w:t xml:space="preserve">, </w:t>
      </w:r>
    </w:p>
    <w:p w14:paraId="24889D8A" w14:textId="77777777" w:rsidR="003722CB" w:rsidRDefault="003722CB" w:rsidP="003722CB">
      <w:pPr>
        <w:pStyle w:val="BodyTextIndent2"/>
      </w:pPr>
      <w:smartTag w:uri="urn:schemas-microsoft-com:office:smarttags" w:element="place">
        <w:smartTag w:uri="urn:schemas-microsoft-com:office:smarttags" w:element="City">
          <w:r>
            <w:t>University of Bristol</w:t>
          </w:r>
        </w:smartTag>
        <w:r>
          <w:t xml:space="preserve">, </w:t>
        </w:r>
        <w:smartTag w:uri="urn:schemas-microsoft-com:office:smarttags" w:element="country-region">
          <w:r>
            <w:t>UK</w:t>
          </w:r>
        </w:smartTag>
      </w:smartTag>
    </w:p>
    <w:p w14:paraId="28107DCB" w14:textId="77777777" w:rsidR="003722CB" w:rsidRDefault="003722CB" w:rsidP="003722CB">
      <w:pPr>
        <w:ind w:left="720"/>
        <w:rPr>
          <w:lang w:val="en-US"/>
        </w:rPr>
      </w:pPr>
      <w:r>
        <w:rPr>
          <w:lang w:val="en-US"/>
        </w:rPr>
        <w:t xml:space="preserve">BA in </w:t>
      </w:r>
      <w:r>
        <w:rPr>
          <w:i/>
          <w:iCs/>
          <w:lang w:val="en-US"/>
        </w:rPr>
        <w:t>English with Greek Literature</w:t>
      </w:r>
    </w:p>
    <w:p w14:paraId="1BB6933D" w14:textId="77777777" w:rsidR="00010CC5" w:rsidRPr="003E2F03" w:rsidRDefault="00010CC5" w:rsidP="003722CB">
      <w:pPr>
        <w:rPr>
          <w:b/>
          <w:bCs/>
          <w:sz w:val="16"/>
          <w:szCs w:val="16"/>
          <w:lang w:val="en-US"/>
        </w:rPr>
      </w:pPr>
    </w:p>
    <w:p w14:paraId="463B515E" w14:textId="77777777" w:rsidR="00C35153" w:rsidRPr="003E2F03" w:rsidRDefault="00C35153" w:rsidP="003722CB">
      <w:pPr>
        <w:rPr>
          <w:b/>
          <w:bCs/>
          <w:sz w:val="16"/>
          <w:szCs w:val="16"/>
          <w:lang w:val="en-US"/>
        </w:rPr>
      </w:pPr>
    </w:p>
    <w:p w14:paraId="6CAD648E" w14:textId="77777777" w:rsidR="003722CB" w:rsidRPr="00D54FDA" w:rsidRDefault="003722CB" w:rsidP="003722CB">
      <w:pPr>
        <w:rPr>
          <w:b/>
          <w:bCs/>
          <w:i/>
          <w:lang w:val="en-US"/>
        </w:rPr>
      </w:pPr>
      <w:r>
        <w:rPr>
          <w:b/>
          <w:bCs/>
          <w:i/>
          <w:lang w:val="en-US"/>
        </w:rPr>
        <w:t>II. ACADEMIC AND PROFESSIONAL APPOINTMENTS</w:t>
      </w:r>
    </w:p>
    <w:p w14:paraId="52F77A85" w14:textId="77777777" w:rsidR="003722CB" w:rsidRDefault="004460CA" w:rsidP="003722CB">
      <w:pPr>
        <w:rPr>
          <w:b/>
          <w:bCs/>
          <w:lang w:val="en-US"/>
        </w:rPr>
      </w:pPr>
      <w:r>
        <w:pict w14:anchorId="3F37A13D">
          <v:shape id="_x0000_i1026" type="#_x0000_t75" style="width:424pt;height:3.25pt" o:hrpct="0" o:hralign="center" o:hr="t">
            <v:imagedata r:id="rId8" o:title="BD21328_"/>
          </v:shape>
        </w:pict>
      </w:r>
    </w:p>
    <w:p w14:paraId="7B241F8C" w14:textId="77777777" w:rsidR="003722CB" w:rsidRPr="003E2F03" w:rsidRDefault="003722CB" w:rsidP="003722CB">
      <w:pPr>
        <w:rPr>
          <w:bCs/>
          <w:sz w:val="16"/>
          <w:szCs w:val="16"/>
          <w:lang w:val="en-US"/>
        </w:rPr>
      </w:pPr>
    </w:p>
    <w:p w14:paraId="33DB38E5" w14:textId="77777777" w:rsidR="00010CC5" w:rsidRDefault="00010CC5" w:rsidP="003722CB">
      <w:pPr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January 2019 to date</w:t>
      </w:r>
    </w:p>
    <w:p w14:paraId="7C22668E" w14:textId="77777777" w:rsidR="00010CC5" w:rsidRDefault="00010CC5" w:rsidP="00010CC5">
      <w:pPr>
        <w:ind w:left="720"/>
        <w:rPr>
          <w:bCs/>
          <w:lang w:val="en-US"/>
        </w:rPr>
      </w:pPr>
      <w:r>
        <w:rPr>
          <w:bCs/>
          <w:lang w:val="en-US"/>
        </w:rPr>
        <w:t xml:space="preserve">Associate Professor </w:t>
      </w:r>
      <w:r w:rsidR="0079185D">
        <w:rPr>
          <w:bCs/>
          <w:lang w:val="en-US"/>
        </w:rPr>
        <w:t>of Early Modern Studies,</w:t>
      </w:r>
      <w:r>
        <w:rPr>
          <w:bCs/>
          <w:lang w:val="en-US"/>
        </w:rPr>
        <w:t xml:space="preserve"> Department of English Studies, University of Cyprus</w:t>
      </w:r>
    </w:p>
    <w:p w14:paraId="4EC54CB9" w14:textId="77777777" w:rsidR="00010CC5" w:rsidRPr="00010CC5" w:rsidRDefault="00010CC5" w:rsidP="00010CC5">
      <w:pPr>
        <w:ind w:left="720"/>
        <w:rPr>
          <w:bCs/>
          <w:sz w:val="16"/>
          <w:szCs w:val="16"/>
          <w:lang w:val="en-US"/>
        </w:rPr>
      </w:pPr>
    </w:p>
    <w:p w14:paraId="021D27DB" w14:textId="77777777" w:rsidR="003722CB" w:rsidRDefault="00010CC5" w:rsidP="003722CB">
      <w:pPr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August 2012 to December 2018</w:t>
      </w:r>
    </w:p>
    <w:p w14:paraId="338EBD73" w14:textId="77777777" w:rsidR="003722CB" w:rsidRDefault="003722CB" w:rsidP="003722CB">
      <w:pPr>
        <w:ind w:left="720"/>
        <w:rPr>
          <w:bCs/>
          <w:lang w:val="en-US"/>
        </w:rPr>
      </w:pPr>
      <w:r>
        <w:rPr>
          <w:bCs/>
          <w:lang w:val="en-US"/>
        </w:rPr>
        <w:t xml:space="preserve">Assistant Professor </w:t>
      </w:r>
      <w:r w:rsidR="00241C82">
        <w:rPr>
          <w:bCs/>
          <w:lang w:val="en-US"/>
        </w:rPr>
        <w:t xml:space="preserve">of Early Modern Studies, </w:t>
      </w:r>
      <w:r>
        <w:rPr>
          <w:bCs/>
          <w:lang w:val="en-US"/>
        </w:rPr>
        <w:t>Department of English Studies, University of Cyprus</w:t>
      </w:r>
    </w:p>
    <w:p w14:paraId="0606A3CC" w14:textId="77777777" w:rsidR="003722CB" w:rsidRPr="00010CC5" w:rsidRDefault="003722CB" w:rsidP="003722CB">
      <w:pPr>
        <w:ind w:left="720"/>
        <w:rPr>
          <w:bCs/>
          <w:sz w:val="16"/>
          <w:szCs w:val="16"/>
          <w:lang w:val="en-US"/>
        </w:rPr>
      </w:pPr>
    </w:p>
    <w:p w14:paraId="47C68A5F" w14:textId="77777777" w:rsidR="003722CB" w:rsidRDefault="003722CB" w:rsidP="003722CB">
      <w:pPr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September 2008 to July 2012</w:t>
      </w:r>
    </w:p>
    <w:p w14:paraId="26B7405F" w14:textId="77777777" w:rsidR="003722CB" w:rsidRDefault="003722CB" w:rsidP="003722CB">
      <w:pPr>
        <w:ind w:left="720"/>
        <w:rPr>
          <w:b/>
          <w:bCs/>
          <w:lang w:val="en-US"/>
        </w:rPr>
      </w:pPr>
      <w:r>
        <w:rPr>
          <w:bCs/>
          <w:lang w:val="en-US"/>
        </w:rPr>
        <w:t xml:space="preserve">Lecturer </w:t>
      </w:r>
      <w:r w:rsidR="00241C82">
        <w:rPr>
          <w:bCs/>
          <w:lang w:val="en-US"/>
        </w:rPr>
        <w:t xml:space="preserve">in Early Modern Studies, </w:t>
      </w:r>
      <w:r>
        <w:rPr>
          <w:bCs/>
          <w:lang w:val="en-US"/>
        </w:rPr>
        <w:t>Department of English Studies, University of Cyprus</w:t>
      </w:r>
    </w:p>
    <w:p w14:paraId="5F2D3887" w14:textId="77777777" w:rsidR="003722CB" w:rsidRPr="00010CC5" w:rsidRDefault="003722CB" w:rsidP="003722CB">
      <w:pPr>
        <w:ind w:left="720"/>
        <w:rPr>
          <w:b/>
          <w:bCs/>
          <w:sz w:val="16"/>
          <w:szCs w:val="16"/>
          <w:lang w:val="en-US"/>
        </w:rPr>
      </w:pPr>
    </w:p>
    <w:p w14:paraId="64DE7FD6" w14:textId="77777777" w:rsidR="003722CB" w:rsidRDefault="003722CB" w:rsidP="003722CB">
      <w:pPr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September 2006 to August 2008</w:t>
      </w:r>
    </w:p>
    <w:p w14:paraId="46DB2B0E" w14:textId="77777777" w:rsidR="003722CB" w:rsidRPr="0076085A" w:rsidRDefault="003722CB" w:rsidP="003722CB">
      <w:pPr>
        <w:ind w:left="720"/>
        <w:rPr>
          <w:bCs/>
          <w:lang w:val="en-US"/>
        </w:rPr>
      </w:pPr>
      <w:r w:rsidRPr="0076085A">
        <w:rPr>
          <w:bCs/>
          <w:lang w:val="en-US"/>
        </w:rPr>
        <w:t xml:space="preserve">Assistant Professor </w:t>
      </w:r>
      <w:r>
        <w:rPr>
          <w:bCs/>
          <w:lang w:val="en-US"/>
        </w:rPr>
        <w:t xml:space="preserve">at the </w:t>
      </w:r>
      <w:r w:rsidRPr="0076085A">
        <w:rPr>
          <w:bCs/>
          <w:lang w:val="en-US"/>
        </w:rPr>
        <w:t>Department of Languages and Literature</w:t>
      </w:r>
      <w:r>
        <w:rPr>
          <w:bCs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6085A">
            <w:rPr>
              <w:bCs/>
              <w:lang w:val="en-US"/>
            </w:rPr>
            <w:t>University</w:t>
          </w:r>
        </w:smartTag>
        <w:r w:rsidRPr="0076085A">
          <w:rPr>
            <w:bCs/>
            <w:lang w:val="en-US"/>
          </w:rPr>
          <w:t xml:space="preserve"> of </w:t>
        </w:r>
        <w:smartTag w:uri="urn:schemas-microsoft-com:office:smarttags" w:element="PlaceName">
          <w:r w:rsidRPr="0076085A">
            <w:rPr>
              <w:bCs/>
              <w:lang w:val="en-US"/>
            </w:rPr>
            <w:t>Nicosia</w:t>
          </w:r>
        </w:smartTag>
      </w:smartTag>
    </w:p>
    <w:p w14:paraId="610F8AA8" w14:textId="77777777" w:rsidR="003722CB" w:rsidRPr="00010CC5" w:rsidRDefault="003722CB" w:rsidP="003722CB">
      <w:pPr>
        <w:ind w:left="1440"/>
        <w:rPr>
          <w:bCs/>
          <w:sz w:val="16"/>
          <w:szCs w:val="16"/>
          <w:lang w:val="en-US"/>
        </w:rPr>
      </w:pPr>
    </w:p>
    <w:p w14:paraId="2C472F51" w14:textId="77777777" w:rsidR="003722CB" w:rsidRDefault="003722CB" w:rsidP="003722CB">
      <w:pPr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September 2004 to June 2006</w:t>
      </w:r>
    </w:p>
    <w:p w14:paraId="41EEF990" w14:textId="77777777" w:rsidR="003722CB" w:rsidRPr="00474558" w:rsidRDefault="003722CB" w:rsidP="003722CB">
      <w:pPr>
        <w:ind w:left="720"/>
        <w:rPr>
          <w:bCs/>
          <w:lang w:val="en-US"/>
        </w:rPr>
      </w:pPr>
      <w:r w:rsidRPr="00474558">
        <w:rPr>
          <w:bCs/>
          <w:lang w:val="en-US"/>
        </w:rPr>
        <w:t>Visiting Lecturer</w:t>
      </w:r>
      <w:r>
        <w:rPr>
          <w:bCs/>
          <w:lang w:val="en-US"/>
        </w:rPr>
        <w:t xml:space="preserve">, </w:t>
      </w:r>
      <w:r w:rsidRPr="00474558">
        <w:rPr>
          <w:bCs/>
          <w:lang w:val="en-US"/>
        </w:rPr>
        <w:t xml:space="preserve">Department of English Studies, </w:t>
      </w:r>
      <w:smartTag w:uri="urn:schemas-microsoft-com:office:smarttags" w:element="place">
        <w:smartTag w:uri="urn:schemas-microsoft-com:office:smarttags" w:element="City">
          <w:r w:rsidRPr="00474558">
            <w:rPr>
              <w:bCs/>
              <w:lang w:val="en-US"/>
            </w:rPr>
            <w:t>University of Cyprus</w:t>
          </w:r>
        </w:smartTag>
        <w:r w:rsidRPr="00474558">
          <w:rPr>
            <w:bCs/>
            <w:lang w:val="en-US"/>
          </w:rPr>
          <w:t xml:space="preserve">, </w:t>
        </w:r>
        <w:smartTag w:uri="urn:schemas-microsoft-com:office:smarttags" w:element="country-region">
          <w:r w:rsidRPr="00474558">
            <w:rPr>
              <w:bCs/>
              <w:lang w:val="en-US"/>
            </w:rPr>
            <w:t>Cyprus</w:t>
          </w:r>
        </w:smartTag>
      </w:smartTag>
    </w:p>
    <w:p w14:paraId="07E8D990" w14:textId="77777777" w:rsidR="003722CB" w:rsidRPr="00010CC5" w:rsidRDefault="003722CB" w:rsidP="003722CB">
      <w:pPr>
        <w:rPr>
          <w:b/>
          <w:bCs/>
          <w:sz w:val="16"/>
          <w:szCs w:val="16"/>
          <w:lang w:val="en-US"/>
        </w:rPr>
      </w:pPr>
    </w:p>
    <w:p w14:paraId="0AEF3166" w14:textId="77777777" w:rsidR="003722CB" w:rsidRDefault="003722CB" w:rsidP="003722CB">
      <w:pPr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September 2002 – August 2004</w:t>
      </w:r>
    </w:p>
    <w:p w14:paraId="1546BF7E" w14:textId="77777777" w:rsidR="003722CB" w:rsidRDefault="003722CB" w:rsidP="003722CB">
      <w:pPr>
        <w:ind w:left="720"/>
        <w:rPr>
          <w:bCs/>
          <w:lang w:val="en-US"/>
        </w:rPr>
      </w:pPr>
      <w:r w:rsidRPr="00474558">
        <w:rPr>
          <w:bCs/>
          <w:lang w:val="en-US"/>
        </w:rPr>
        <w:t>Lecturer</w:t>
      </w:r>
      <w:r>
        <w:rPr>
          <w:bCs/>
          <w:lang w:val="en-US"/>
        </w:rPr>
        <w:t xml:space="preserve">, </w:t>
      </w:r>
      <w:r w:rsidRPr="00474558">
        <w:rPr>
          <w:bCs/>
          <w:lang w:val="en-US"/>
        </w:rPr>
        <w:t xml:space="preserve">Frederick Institute of </w:t>
      </w:r>
      <w:smartTag w:uri="urn:schemas-microsoft-com:office:smarttags" w:element="City">
        <w:r w:rsidRPr="00474558">
          <w:rPr>
            <w:bCs/>
            <w:lang w:val="en-US"/>
          </w:rPr>
          <w:t>Technology</w:t>
        </w:r>
      </w:smartTag>
      <w:r w:rsidRPr="00474558">
        <w:rPr>
          <w:bCs/>
          <w:lang w:val="en-US"/>
        </w:rPr>
        <w:t>, Cyprus</w:t>
      </w:r>
    </w:p>
    <w:p w14:paraId="562D0968" w14:textId="77777777" w:rsidR="00C35153" w:rsidRPr="00474558" w:rsidRDefault="00C35153" w:rsidP="003722CB">
      <w:pPr>
        <w:ind w:left="720"/>
        <w:rPr>
          <w:bCs/>
          <w:lang w:val="en-US"/>
        </w:rPr>
      </w:pPr>
    </w:p>
    <w:p w14:paraId="18CEC34F" w14:textId="77777777" w:rsidR="003722CB" w:rsidRDefault="003722CB" w:rsidP="003722CB">
      <w:pPr>
        <w:rPr>
          <w:b/>
          <w:bCs/>
          <w:i/>
          <w:lang w:val="en-US"/>
        </w:rPr>
      </w:pPr>
      <w:r>
        <w:rPr>
          <w:b/>
          <w:bCs/>
          <w:i/>
          <w:lang w:val="en-US"/>
        </w:rPr>
        <w:t>III. AREAS OF RESEARCH</w:t>
      </w:r>
    </w:p>
    <w:p w14:paraId="4F277016" w14:textId="77777777" w:rsidR="003722CB" w:rsidRDefault="004460CA" w:rsidP="003722CB">
      <w:pPr>
        <w:rPr>
          <w:b/>
          <w:bCs/>
          <w:i/>
          <w:lang w:val="en-US"/>
        </w:rPr>
      </w:pPr>
      <w:r>
        <w:pict w14:anchorId="54317BF9">
          <v:shape id="_x0000_i1027" type="#_x0000_t75" style="width:424pt;height:3.25pt" o:hrpct="0" o:hralign="center" o:hr="t">
            <v:imagedata r:id="rId8" o:title="BD21328_"/>
          </v:shape>
        </w:pict>
      </w:r>
    </w:p>
    <w:p w14:paraId="3703D349" w14:textId="77777777" w:rsidR="003722CB" w:rsidRDefault="003722CB" w:rsidP="003722CB">
      <w:pPr>
        <w:pStyle w:val="NormalWeb"/>
        <w:rPr>
          <w:bCs/>
        </w:rPr>
      </w:pPr>
      <w:r>
        <w:rPr>
          <w:bCs/>
        </w:rPr>
        <w:t>Early modern English literature and culture; especially:</w:t>
      </w:r>
    </w:p>
    <w:p w14:paraId="28CD6273" w14:textId="77777777" w:rsidR="003722CB" w:rsidRDefault="00256CBD" w:rsidP="003722CB">
      <w:pPr>
        <w:pStyle w:val="NormalWeb"/>
        <w:numPr>
          <w:ilvl w:val="0"/>
          <w:numId w:val="2"/>
        </w:numPr>
        <w:rPr>
          <w:bCs/>
        </w:rPr>
      </w:pPr>
      <w:r>
        <w:rPr>
          <w:bCs/>
        </w:rPr>
        <w:t>C</w:t>
      </w:r>
      <w:r w:rsidR="00E40800">
        <w:rPr>
          <w:bCs/>
        </w:rPr>
        <w:t>ommunity</w:t>
      </w:r>
      <w:r>
        <w:rPr>
          <w:bCs/>
        </w:rPr>
        <w:t xml:space="preserve"> and friendship</w:t>
      </w:r>
      <w:r w:rsidR="003722CB">
        <w:rPr>
          <w:bCs/>
        </w:rPr>
        <w:t xml:space="preserve"> in early modern literature and </w:t>
      </w:r>
      <w:proofErr w:type="gramStart"/>
      <w:r w:rsidR="003722CB">
        <w:rPr>
          <w:bCs/>
        </w:rPr>
        <w:t>culture;</w:t>
      </w:r>
      <w:proofErr w:type="gramEnd"/>
    </w:p>
    <w:p w14:paraId="6A46A1D4" w14:textId="77777777" w:rsidR="003722CB" w:rsidRPr="00E40800" w:rsidRDefault="00E40800" w:rsidP="00E40800">
      <w:pPr>
        <w:pStyle w:val="NormalWeb"/>
        <w:numPr>
          <w:ilvl w:val="0"/>
          <w:numId w:val="2"/>
        </w:numPr>
        <w:rPr>
          <w:bCs/>
        </w:rPr>
      </w:pPr>
      <w:r>
        <w:rPr>
          <w:bCs/>
        </w:rPr>
        <w:t xml:space="preserve">Early modern utopian </w:t>
      </w:r>
      <w:proofErr w:type="gramStart"/>
      <w:r>
        <w:rPr>
          <w:bCs/>
        </w:rPr>
        <w:t>writing;</w:t>
      </w:r>
      <w:proofErr w:type="gramEnd"/>
    </w:p>
    <w:p w14:paraId="32BB29DE" w14:textId="77777777" w:rsidR="008975E8" w:rsidRPr="00212F05" w:rsidRDefault="008975E8" w:rsidP="003722CB">
      <w:pPr>
        <w:pStyle w:val="NormalWeb"/>
        <w:numPr>
          <w:ilvl w:val="0"/>
          <w:numId w:val="2"/>
        </w:numPr>
        <w:rPr>
          <w:bCs/>
        </w:rPr>
      </w:pPr>
      <w:r>
        <w:rPr>
          <w:bCs/>
        </w:rPr>
        <w:t>Early modern</w:t>
      </w:r>
      <w:r w:rsidR="00E40800">
        <w:rPr>
          <w:bCs/>
        </w:rPr>
        <w:t xml:space="preserve"> English literature and political philosophy (especially theories of sovereignty)</w:t>
      </w:r>
      <w:r>
        <w:rPr>
          <w:bCs/>
        </w:rPr>
        <w:t>.</w:t>
      </w:r>
    </w:p>
    <w:p w14:paraId="5141FA0C" w14:textId="77777777" w:rsidR="00212F05" w:rsidRDefault="00212F05" w:rsidP="003722CB">
      <w:pPr>
        <w:rPr>
          <w:b/>
          <w:bCs/>
          <w:i/>
          <w:lang w:val="en-US"/>
        </w:rPr>
      </w:pPr>
    </w:p>
    <w:p w14:paraId="6B227460" w14:textId="77777777" w:rsidR="008975E8" w:rsidRDefault="008975E8" w:rsidP="003722CB">
      <w:pPr>
        <w:rPr>
          <w:b/>
          <w:bCs/>
          <w:i/>
          <w:lang w:val="en-US"/>
        </w:rPr>
      </w:pPr>
    </w:p>
    <w:p w14:paraId="23D774CC" w14:textId="77777777" w:rsidR="003722CB" w:rsidRPr="00D54FDA" w:rsidRDefault="003722CB" w:rsidP="003722CB">
      <w:pPr>
        <w:rPr>
          <w:b/>
          <w:bCs/>
          <w:i/>
          <w:lang w:val="en-US"/>
        </w:rPr>
      </w:pPr>
      <w:r>
        <w:rPr>
          <w:b/>
          <w:bCs/>
          <w:i/>
          <w:lang w:val="en-US"/>
        </w:rPr>
        <w:t xml:space="preserve">IV. </w:t>
      </w:r>
      <w:r w:rsidRPr="00D54FDA">
        <w:rPr>
          <w:b/>
          <w:bCs/>
          <w:i/>
          <w:lang w:val="en-US"/>
        </w:rPr>
        <w:t>PUBLICATIONS</w:t>
      </w:r>
    </w:p>
    <w:p w14:paraId="1BA87B92" w14:textId="77777777" w:rsidR="003722CB" w:rsidRDefault="004460CA" w:rsidP="003722CB">
      <w:pPr>
        <w:rPr>
          <w:b/>
          <w:bCs/>
          <w:lang w:val="en-US"/>
        </w:rPr>
      </w:pPr>
      <w:r>
        <w:pict w14:anchorId="096DDEFF">
          <v:shape id="_x0000_i1028" type="#_x0000_t75" style="width:424pt;height:3.25pt" o:hrpct="0" o:hralign="center" o:hr="t">
            <v:imagedata r:id="rId8" o:title="BD21328_"/>
          </v:shape>
        </w:pict>
      </w:r>
    </w:p>
    <w:p w14:paraId="29995221" w14:textId="77777777" w:rsidR="003722CB" w:rsidRDefault="003722CB" w:rsidP="003722CB">
      <w:pPr>
        <w:ind w:firstLine="720"/>
        <w:rPr>
          <w:b/>
          <w:bCs/>
          <w:sz w:val="20"/>
          <w:szCs w:val="20"/>
          <w:lang w:val="en-US"/>
        </w:rPr>
      </w:pPr>
    </w:p>
    <w:p w14:paraId="79F07767" w14:textId="77777777" w:rsidR="007253AD" w:rsidRPr="007253AD" w:rsidRDefault="007253AD" w:rsidP="003722CB">
      <w:pPr>
        <w:rPr>
          <w:b/>
          <w:bCs/>
          <w:i/>
          <w:lang w:val="en-US"/>
        </w:rPr>
      </w:pPr>
    </w:p>
    <w:p w14:paraId="1921AC32" w14:textId="77777777" w:rsidR="003722CB" w:rsidRPr="00416072" w:rsidRDefault="007253AD" w:rsidP="003722CB">
      <w:pPr>
        <w:rPr>
          <w:b/>
          <w:bCs/>
          <w:i/>
          <w:lang w:val="en-US"/>
        </w:rPr>
      </w:pPr>
      <w:r>
        <w:rPr>
          <w:b/>
          <w:bCs/>
          <w:i/>
          <w:lang w:val="en-US"/>
        </w:rPr>
        <w:t>Books</w:t>
      </w:r>
    </w:p>
    <w:p w14:paraId="3BD7C4B8" w14:textId="77777777" w:rsidR="00A60262" w:rsidRPr="00A60262" w:rsidRDefault="00A60262" w:rsidP="00AF3099">
      <w:pPr>
        <w:rPr>
          <w:b/>
          <w:bCs/>
          <w:lang w:val="en-US"/>
        </w:rPr>
      </w:pPr>
    </w:p>
    <w:p w14:paraId="5FA2966A" w14:textId="77777777" w:rsidR="007253AD" w:rsidRPr="008408B6" w:rsidRDefault="008408B6" w:rsidP="003722CB">
      <w:pPr>
        <w:numPr>
          <w:ilvl w:val="0"/>
          <w:numId w:val="5"/>
        </w:numPr>
        <w:rPr>
          <w:b/>
          <w:bCs/>
          <w:lang w:val="en-US"/>
        </w:rPr>
      </w:pPr>
      <w:r>
        <w:rPr>
          <w:bCs/>
          <w:lang w:val="en-US"/>
        </w:rPr>
        <w:t>Stella Achilleos and</w:t>
      </w:r>
      <w:r w:rsidR="007253AD">
        <w:rPr>
          <w:bCs/>
          <w:lang w:val="en-US"/>
        </w:rPr>
        <w:t xml:space="preserve"> Antonis Balasopoulos,</w:t>
      </w:r>
      <w:r>
        <w:rPr>
          <w:bCs/>
          <w:lang w:val="en-US"/>
        </w:rPr>
        <w:t xml:space="preserve"> eds.</w:t>
      </w:r>
      <w:r w:rsidR="007253AD">
        <w:rPr>
          <w:bCs/>
          <w:lang w:val="en-US"/>
        </w:rPr>
        <w:t xml:space="preserve"> </w:t>
      </w:r>
      <w:r w:rsidR="007253AD">
        <w:rPr>
          <w:bCs/>
          <w:i/>
          <w:lang w:val="en-US"/>
        </w:rPr>
        <w:t xml:space="preserve">Reading Texts on Sovereignty: </w:t>
      </w:r>
      <w:r w:rsidR="00FA2017">
        <w:rPr>
          <w:bCs/>
          <w:i/>
          <w:lang w:val="en-US"/>
        </w:rPr>
        <w:t xml:space="preserve">Textual </w:t>
      </w:r>
      <w:r w:rsidR="007253AD">
        <w:rPr>
          <w:bCs/>
          <w:i/>
          <w:lang w:val="en-US"/>
        </w:rPr>
        <w:t>Moments in the History of Political Thought</w:t>
      </w:r>
      <w:r w:rsidR="007253AD">
        <w:rPr>
          <w:bCs/>
          <w:lang w:val="en-US"/>
        </w:rPr>
        <w:t xml:space="preserve">, Textual Moments in the History of </w:t>
      </w:r>
      <w:r w:rsidR="004A710B">
        <w:rPr>
          <w:bCs/>
          <w:lang w:val="en-US"/>
        </w:rPr>
        <w:t>Political Thought Series, Series E</w:t>
      </w:r>
      <w:r w:rsidR="007253AD">
        <w:rPr>
          <w:bCs/>
          <w:lang w:val="en-US"/>
        </w:rPr>
        <w:t>ditors:</w:t>
      </w:r>
      <w:r w:rsidR="004A710B">
        <w:rPr>
          <w:bCs/>
          <w:lang w:val="en-US"/>
        </w:rPr>
        <w:t xml:space="preserve"> J. C. Davis and John Morrow (</w:t>
      </w:r>
      <w:r w:rsidR="00FA2017">
        <w:rPr>
          <w:bCs/>
          <w:lang w:val="en-US"/>
        </w:rPr>
        <w:t xml:space="preserve">London: </w:t>
      </w:r>
      <w:r w:rsidR="007253AD">
        <w:rPr>
          <w:bCs/>
          <w:lang w:val="en-US"/>
        </w:rPr>
        <w:t>Bloomsbury</w:t>
      </w:r>
      <w:r w:rsidR="00FA59E7">
        <w:rPr>
          <w:bCs/>
          <w:lang w:val="en-US"/>
        </w:rPr>
        <w:t xml:space="preserve"> Academic</w:t>
      </w:r>
      <w:r w:rsidR="00367E53">
        <w:rPr>
          <w:bCs/>
          <w:lang w:val="en-US"/>
        </w:rPr>
        <w:t>, 2021</w:t>
      </w:r>
      <w:r w:rsidR="004A710B">
        <w:rPr>
          <w:bCs/>
          <w:lang w:val="en-US"/>
        </w:rPr>
        <w:t>)</w:t>
      </w:r>
      <w:r w:rsidR="007253AD">
        <w:rPr>
          <w:bCs/>
          <w:lang w:val="en-US"/>
        </w:rPr>
        <w:t>.</w:t>
      </w:r>
    </w:p>
    <w:p w14:paraId="36131440" w14:textId="77777777" w:rsidR="00133850" w:rsidRDefault="00133850" w:rsidP="007253AD">
      <w:pPr>
        <w:rPr>
          <w:b/>
          <w:bCs/>
          <w:lang w:val="en-US"/>
        </w:rPr>
      </w:pPr>
    </w:p>
    <w:p w14:paraId="21A1BF82" w14:textId="77777777" w:rsidR="003225E9" w:rsidRDefault="003225E9" w:rsidP="003225E9">
      <w:pPr>
        <w:rPr>
          <w:bCs/>
          <w:lang w:val="en-US"/>
        </w:rPr>
      </w:pPr>
    </w:p>
    <w:p w14:paraId="10553091" w14:textId="455EB98E" w:rsidR="003225E9" w:rsidRDefault="003225E9" w:rsidP="003225E9">
      <w:pPr>
        <w:rPr>
          <w:b/>
          <w:i/>
          <w:iCs/>
          <w:lang w:val="en-US"/>
        </w:rPr>
      </w:pPr>
      <w:r>
        <w:rPr>
          <w:b/>
          <w:i/>
          <w:iCs/>
          <w:lang w:val="en-US"/>
        </w:rPr>
        <w:t>Special Issues</w:t>
      </w:r>
    </w:p>
    <w:p w14:paraId="755D39C2" w14:textId="77777777" w:rsidR="003225E9" w:rsidRPr="003225E9" w:rsidRDefault="003225E9" w:rsidP="003225E9">
      <w:pPr>
        <w:rPr>
          <w:b/>
          <w:i/>
          <w:iCs/>
          <w:lang w:val="en-US"/>
        </w:rPr>
      </w:pPr>
    </w:p>
    <w:p w14:paraId="394A79B2" w14:textId="27C01161" w:rsidR="003225E9" w:rsidRPr="003225E9" w:rsidRDefault="003225E9" w:rsidP="003225E9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3225E9">
        <w:rPr>
          <w:bCs/>
          <w:lang w:val="en-US"/>
        </w:rPr>
        <w:t xml:space="preserve">Stella Achilleos and Antonis Balasopoulos, eds. “Matters of Invention: Utopia, Materialism and the Early Modern,” </w:t>
      </w:r>
      <w:r w:rsidRPr="003225E9">
        <w:rPr>
          <w:bCs/>
          <w:i/>
          <w:lang w:val="en-US"/>
        </w:rPr>
        <w:t>Utopian Studies</w:t>
      </w:r>
      <w:r w:rsidRPr="003225E9">
        <w:rPr>
          <w:bCs/>
          <w:lang w:val="en-US"/>
        </w:rPr>
        <w:t>, Special Issue (forthcoming)</w:t>
      </w:r>
      <w:r>
        <w:rPr>
          <w:bCs/>
          <w:lang w:val="en-US"/>
        </w:rPr>
        <w:t>.</w:t>
      </w:r>
    </w:p>
    <w:p w14:paraId="14FCB22B" w14:textId="77777777" w:rsidR="006156B9" w:rsidRDefault="006156B9" w:rsidP="007253AD">
      <w:pPr>
        <w:rPr>
          <w:b/>
          <w:bCs/>
          <w:lang w:val="en-US"/>
        </w:rPr>
      </w:pPr>
    </w:p>
    <w:p w14:paraId="3D4BEA12" w14:textId="77777777" w:rsidR="007253AD" w:rsidRDefault="007253AD" w:rsidP="007253AD">
      <w:pPr>
        <w:rPr>
          <w:b/>
          <w:bCs/>
          <w:i/>
          <w:lang w:val="en-US"/>
        </w:rPr>
      </w:pPr>
      <w:r>
        <w:rPr>
          <w:b/>
          <w:bCs/>
          <w:i/>
          <w:lang w:val="en-US"/>
        </w:rPr>
        <w:t>Book Chapters</w:t>
      </w:r>
    </w:p>
    <w:p w14:paraId="245F9533" w14:textId="77777777" w:rsidR="007253AD" w:rsidRPr="007253AD" w:rsidRDefault="007253AD" w:rsidP="007253AD">
      <w:pPr>
        <w:rPr>
          <w:b/>
          <w:bCs/>
          <w:i/>
          <w:lang w:val="en-US"/>
        </w:rPr>
      </w:pPr>
    </w:p>
    <w:p w14:paraId="01EB8525" w14:textId="493AAA7B" w:rsidR="009633E3" w:rsidRPr="009633E3" w:rsidRDefault="009633E3" w:rsidP="009633E3">
      <w:pPr>
        <w:numPr>
          <w:ilvl w:val="0"/>
          <w:numId w:val="5"/>
        </w:numPr>
        <w:rPr>
          <w:b/>
          <w:bCs/>
          <w:lang w:val="en-US"/>
        </w:rPr>
      </w:pPr>
      <w:r>
        <w:rPr>
          <w:bCs/>
          <w:lang w:val="en-US"/>
        </w:rPr>
        <w:t>“</w:t>
      </w:r>
      <w:r w:rsidRPr="009633E3">
        <w:t xml:space="preserve">Ageing and Age-Based </w:t>
      </w:r>
      <w:r>
        <w:t>E</w:t>
      </w:r>
      <w:r w:rsidRPr="009633E3">
        <w:t>xtinction in Twentieth- and Early</w:t>
      </w:r>
      <w:r w:rsidR="00C35153">
        <w:t xml:space="preserve"> </w:t>
      </w:r>
      <w:r w:rsidRPr="009633E3">
        <w:t xml:space="preserve">Twenty-First-Century Speculative and Science Fiction: William F. Nolan and George Clayton Johnson’s </w:t>
      </w:r>
      <w:r w:rsidRPr="009633E3">
        <w:rPr>
          <w:i/>
        </w:rPr>
        <w:t xml:space="preserve">Logan’s Run </w:t>
      </w:r>
      <w:r w:rsidRPr="009633E3">
        <w:t xml:space="preserve">(1967) and Christopher Buckley’s </w:t>
      </w:r>
      <w:proofErr w:type="spellStart"/>
      <w:r w:rsidRPr="009633E3">
        <w:rPr>
          <w:i/>
        </w:rPr>
        <w:t>Boomsday</w:t>
      </w:r>
      <w:proofErr w:type="spellEnd"/>
      <w:r w:rsidRPr="009633E3">
        <w:rPr>
          <w:i/>
        </w:rPr>
        <w:t xml:space="preserve"> </w:t>
      </w:r>
      <w:r w:rsidRPr="009633E3">
        <w:t>(2007)</w:t>
      </w:r>
      <w:r>
        <w:t xml:space="preserve">,” in </w:t>
      </w:r>
      <w:r>
        <w:rPr>
          <w:i/>
        </w:rPr>
        <w:t>Age and Ageing in Contemporary Speculative and Science Fiction</w:t>
      </w:r>
      <w:r>
        <w:t xml:space="preserve">, ed. Sarah Falcus and Maricel </w:t>
      </w:r>
      <w:proofErr w:type="spellStart"/>
      <w:r>
        <w:t>Oró</w:t>
      </w:r>
      <w:proofErr w:type="spellEnd"/>
      <w:r>
        <w:t xml:space="preserve"> Piqueras</w:t>
      </w:r>
      <w:r w:rsidR="00450360">
        <w:t xml:space="preserve">, </w:t>
      </w:r>
      <w:r w:rsidR="003C7590">
        <w:t>Bloomsbury Studies in the Humanities, Ageing, and Later Life</w:t>
      </w:r>
      <w:r>
        <w:t xml:space="preserve"> (</w:t>
      </w:r>
      <w:r w:rsidR="003C7590">
        <w:t>London</w:t>
      </w:r>
      <w:r w:rsidR="00A31AD1">
        <w:t xml:space="preserve"> and New York</w:t>
      </w:r>
      <w:r w:rsidR="003C7590">
        <w:t xml:space="preserve">: </w:t>
      </w:r>
      <w:r>
        <w:t>Bloomsbury Academic</w:t>
      </w:r>
      <w:r w:rsidR="003C7590">
        <w:t>, 2023</w:t>
      </w:r>
      <w:r>
        <w:t>)</w:t>
      </w:r>
      <w:r w:rsidR="003E2F03">
        <w:t xml:space="preserve">, pp. </w:t>
      </w:r>
      <w:r w:rsidR="007837BC">
        <w:t>115-134.</w:t>
      </w:r>
    </w:p>
    <w:p w14:paraId="435F9816" w14:textId="77777777" w:rsidR="009633E3" w:rsidRPr="009633E3" w:rsidRDefault="009633E3" w:rsidP="009633E3">
      <w:pPr>
        <w:ind w:left="1080"/>
        <w:rPr>
          <w:b/>
          <w:bCs/>
        </w:rPr>
      </w:pPr>
    </w:p>
    <w:p w14:paraId="455A4DF3" w14:textId="77777777" w:rsidR="008D32EE" w:rsidRPr="008D32EE" w:rsidRDefault="00D445AE" w:rsidP="008D32EE">
      <w:pPr>
        <w:numPr>
          <w:ilvl w:val="0"/>
          <w:numId w:val="5"/>
        </w:numPr>
        <w:rPr>
          <w:b/>
          <w:bCs/>
          <w:lang w:val="en-US"/>
        </w:rPr>
      </w:pPr>
      <w:r>
        <w:rPr>
          <w:bCs/>
          <w:lang w:val="en-US"/>
        </w:rPr>
        <w:t>“S</w:t>
      </w:r>
      <w:r w:rsidR="008D32EE">
        <w:rPr>
          <w:bCs/>
          <w:lang w:val="en-US"/>
        </w:rPr>
        <w:t>hakespeare</w:t>
      </w:r>
      <w:r>
        <w:rPr>
          <w:bCs/>
          <w:lang w:val="en-US"/>
        </w:rPr>
        <w:t xml:space="preserve"> on Sovereignty, Indivisibility, and Popular Consent,”</w:t>
      </w:r>
      <w:r w:rsidR="008D32EE">
        <w:rPr>
          <w:bCs/>
          <w:lang w:val="en-US"/>
        </w:rPr>
        <w:t xml:space="preserve"> in </w:t>
      </w:r>
      <w:r w:rsidR="008D32EE">
        <w:rPr>
          <w:bCs/>
          <w:i/>
          <w:lang w:val="en-US"/>
        </w:rPr>
        <w:t>Reading Texts on Sovereignty: Moments in the History of Political Thought</w:t>
      </w:r>
      <w:r w:rsidR="008D32EE">
        <w:rPr>
          <w:bCs/>
          <w:lang w:val="en-US"/>
        </w:rPr>
        <w:t xml:space="preserve">, </w:t>
      </w:r>
      <w:r w:rsidR="0061393C">
        <w:rPr>
          <w:bCs/>
          <w:lang w:val="en-US"/>
        </w:rPr>
        <w:t xml:space="preserve">ed. Stella Achilleos and Antonis Balasopoulos, </w:t>
      </w:r>
      <w:r w:rsidR="008D32EE">
        <w:rPr>
          <w:bCs/>
          <w:lang w:val="en-US"/>
        </w:rPr>
        <w:t>Textual Moments in the History of Political Thought Series, Series Editors: J. C. Davis and John Morrow (</w:t>
      </w:r>
      <w:r w:rsidR="00FA2017">
        <w:rPr>
          <w:bCs/>
          <w:lang w:val="en-US"/>
        </w:rPr>
        <w:t xml:space="preserve">London: </w:t>
      </w:r>
      <w:r w:rsidR="008D32EE">
        <w:rPr>
          <w:bCs/>
          <w:lang w:val="en-US"/>
        </w:rPr>
        <w:t>Bloomsbury</w:t>
      </w:r>
      <w:r w:rsidR="00856E56">
        <w:rPr>
          <w:bCs/>
          <w:lang w:val="en-US"/>
        </w:rPr>
        <w:t xml:space="preserve"> Academic</w:t>
      </w:r>
      <w:r w:rsidR="00FA2017">
        <w:rPr>
          <w:bCs/>
          <w:lang w:val="en-US"/>
        </w:rPr>
        <w:t xml:space="preserve">, </w:t>
      </w:r>
      <w:r w:rsidR="008D32EE">
        <w:rPr>
          <w:bCs/>
          <w:lang w:val="en-US"/>
        </w:rPr>
        <w:t>2021)</w:t>
      </w:r>
      <w:r w:rsidR="009633E3">
        <w:rPr>
          <w:bCs/>
          <w:lang w:val="en-US"/>
        </w:rPr>
        <w:t>, pp. 81-88.</w:t>
      </w:r>
    </w:p>
    <w:p w14:paraId="346D3879" w14:textId="77777777" w:rsidR="008D32EE" w:rsidRPr="008D32EE" w:rsidRDefault="008D32EE" w:rsidP="008D32EE">
      <w:pPr>
        <w:ind w:left="1080"/>
        <w:rPr>
          <w:b/>
          <w:bCs/>
          <w:lang w:val="en-US"/>
        </w:rPr>
      </w:pPr>
    </w:p>
    <w:p w14:paraId="5D1C4196" w14:textId="77777777" w:rsidR="00367E53" w:rsidRPr="00367E53" w:rsidRDefault="00367E53" w:rsidP="00367E53">
      <w:pPr>
        <w:numPr>
          <w:ilvl w:val="0"/>
          <w:numId w:val="5"/>
        </w:numPr>
        <w:rPr>
          <w:b/>
          <w:bCs/>
          <w:lang w:val="en-US"/>
        </w:rPr>
      </w:pPr>
      <w:r>
        <w:rPr>
          <w:bCs/>
          <w:lang w:val="en-US"/>
        </w:rPr>
        <w:t xml:space="preserve">“Introduction,” with Antonis Balasopoulos, in </w:t>
      </w:r>
      <w:r>
        <w:rPr>
          <w:bCs/>
          <w:i/>
          <w:lang w:val="en-US"/>
        </w:rPr>
        <w:t>Reading Texts on Sovereignty: Moments in the History of Political Thought</w:t>
      </w:r>
      <w:r>
        <w:rPr>
          <w:bCs/>
          <w:lang w:val="en-US"/>
        </w:rPr>
        <w:t>, Textual Moments in the History of Political Thought Series, Series Editors: J. C. Davis and John Morrow (</w:t>
      </w:r>
      <w:r w:rsidR="00FA2017">
        <w:rPr>
          <w:bCs/>
          <w:lang w:val="en-US"/>
        </w:rPr>
        <w:t xml:space="preserve">London: </w:t>
      </w:r>
      <w:r>
        <w:rPr>
          <w:bCs/>
          <w:lang w:val="en-US"/>
        </w:rPr>
        <w:t xml:space="preserve">Bloomsbury </w:t>
      </w:r>
      <w:r w:rsidR="00AD627A">
        <w:rPr>
          <w:bCs/>
          <w:lang w:val="en-US"/>
        </w:rPr>
        <w:t>Academic,</w:t>
      </w:r>
      <w:r>
        <w:rPr>
          <w:bCs/>
          <w:lang w:val="en-US"/>
        </w:rPr>
        <w:t xml:space="preserve"> 2021)</w:t>
      </w:r>
      <w:r w:rsidR="009633E3">
        <w:rPr>
          <w:bCs/>
          <w:lang w:val="en-US"/>
        </w:rPr>
        <w:t>, pp. 1-8</w:t>
      </w:r>
      <w:r>
        <w:rPr>
          <w:bCs/>
          <w:lang w:val="en-US"/>
        </w:rPr>
        <w:t>.</w:t>
      </w:r>
    </w:p>
    <w:p w14:paraId="200D0A36" w14:textId="77777777" w:rsidR="00367E53" w:rsidRPr="00367E53" w:rsidRDefault="00367E53" w:rsidP="00367E53">
      <w:pPr>
        <w:ind w:left="1080"/>
        <w:rPr>
          <w:b/>
          <w:bCs/>
          <w:lang w:val="en-US"/>
        </w:rPr>
      </w:pPr>
    </w:p>
    <w:p w14:paraId="2F4D709E" w14:textId="77777777" w:rsidR="005B7B26" w:rsidRPr="005B7B26" w:rsidRDefault="005B7B26" w:rsidP="003722CB">
      <w:pPr>
        <w:numPr>
          <w:ilvl w:val="0"/>
          <w:numId w:val="5"/>
        </w:numPr>
        <w:rPr>
          <w:b/>
          <w:bCs/>
          <w:lang w:val="en-US"/>
        </w:rPr>
      </w:pPr>
      <w:r>
        <w:rPr>
          <w:bCs/>
          <w:lang w:val="en-US"/>
        </w:rPr>
        <w:t>“</w:t>
      </w:r>
      <w:r w:rsidR="00C957C4" w:rsidRPr="00C957C4">
        <w:rPr>
          <w:bCs/>
          <w:i/>
          <w:lang w:val="en-US"/>
        </w:rPr>
        <w:t>O Mundo Ardente</w:t>
      </w:r>
      <w:r w:rsidR="00C957C4">
        <w:rPr>
          <w:bCs/>
          <w:lang w:val="en-US"/>
        </w:rPr>
        <w:t xml:space="preserve"> (1666)</w:t>
      </w:r>
      <w:r w:rsidR="00C957C4">
        <w:rPr>
          <w:bCs/>
          <w:i/>
          <w:lang w:val="en-US"/>
        </w:rPr>
        <w:t xml:space="preserve"> </w:t>
      </w:r>
      <w:r w:rsidR="00C957C4">
        <w:rPr>
          <w:bCs/>
          <w:lang w:val="en-US"/>
        </w:rPr>
        <w:t>[</w:t>
      </w:r>
      <w:r>
        <w:rPr>
          <w:bCs/>
          <w:i/>
          <w:lang w:val="en-US"/>
        </w:rPr>
        <w:t>The Blazing World</w:t>
      </w:r>
      <w:r w:rsidR="00C957C4">
        <w:rPr>
          <w:bCs/>
          <w:lang w:val="en-US"/>
        </w:rPr>
        <w:t>], Margaret Cavendish (1623-1673</w:t>
      </w:r>
      <w:r>
        <w:rPr>
          <w:bCs/>
          <w:lang w:val="en-US"/>
        </w:rPr>
        <w:t xml:space="preserve">),” in </w:t>
      </w:r>
      <w:r w:rsidR="00033549">
        <w:rPr>
          <w:bCs/>
          <w:i/>
          <w:lang w:val="en-US"/>
        </w:rPr>
        <w:t xml:space="preserve">E Se? … </w:t>
      </w:r>
      <w:proofErr w:type="spellStart"/>
      <w:r w:rsidR="00033549">
        <w:rPr>
          <w:bCs/>
          <w:i/>
          <w:lang w:val="en-US"/>
        </w:rPr>
        <w:t>N</w:t>
      </w:r>
      <w:r>
        <w:rPr>
          <w:bCs/>
          <w:i/>
          <w:lang w:val="en-US"/>
        </w:rPr>
        <w:t>arrativas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Especulativas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S</w:t>
      </w:r>
      <w:r w:rsidR="00033549">
        <w:rPr>
          <w:bCs/>
          <w:i/>
          <w:lang w:val="en-US"/>
        </w:rPr>
        <w:t>obre</w:t>
      </w:r>
      <w:proofErr w:type="spellEnd"/>
      <w:r w:rsidR="00033549">
        <w:rPr>
          <w:bCs/>
          <w:i/>
          <w:lang w:val="en-US"/>
        </w:rPr>
        <w:t xml:space="preserve"> </w:t>
      </w:r>
      <w:proofErr w:type="spellStart"/>
      <w:r w:rsidR="00033549">
        <w:rPr>
          <w:bCs/>
          <w:i/>
          <w:lang w:val="en-US"/>
        </w:rPr>
        <w:t>Alimentação</w:t>
      </w:r>
      <w:proofErr w:type="spellEnd"/>
      <w:r w:rsidR="00033549">
        <w:rPr>
          <w:bCs/>
          <w:i/>
          <w:lang w:val="en-US"/>
        </w:rPr>
        <w:t xml:space="preserve"> e </w:t>
      </w:r>
      <w:proofErr w:type="spellStart"/>
      <w:r w:rsidR="00033549">
        <w:rPr>
          <w:bCs/>
          <w:i/>
          <w:lang w:val="en-US"/>
        </w:rPr>
        <w:t>Sociedade</w:t>
      </w:r>
      <w:proofErr w:type="spellEnd"/>
      <w:r w:rsidR="00033549">
        <w:rPr>
          <w:bCs/>
          <w:i/>
          <w:lang w:val="en-US"/>
        </w:rPr>
        <w:t xml:space="preserve">: </w:t>
      </w:r>
      <w:proofErr w:type="spellStart"/>
      <w:r w:rsidR="00033549">
        <w:rPr>
          <w:bCs/>
          <w:i/>
          <w:lang w:val="en-US"/>
        </w:rPr>
        <w:t>um</w:t>
      </w:r>
      <w:r>
        <w:rPr>
          <w:bCs/>
          <w:i/>
          <w:lang w:val="en-US"/>
        </w:rPr>
        <w:t>a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Antologia</w:t>
      </w:r>
      <w:proofErr w:type="spellEnd"/>
      <w:r>
        <w:rPr>
          <w:bCs/>
          <w:i/>
          <w:lang w:val="en-US"/>
        </w:rPr>
        <w:t xml:space="preserve"> </w:t>
      </w:r>
      <w:r>
        <w:rPr>
          <w:bCs/>
          <w:lang w:val="en-US"/>
        </w:rPr>
        <w:t>(</w:t>
      </w:r>
      <w:r w:rsidR="006014FF">
        <w:rPr>
          <w:bCs/>
          <w:i/>
          <w:lang w:val="en-US"/>
        </w:rPr>
        <w:t>And</w:t>
      </w:r>
      <w:r w:rsidR="00033549">
        <w:rPr>
          <w:bCs/>
          <w:i/>
          <w:lang w:val="en-US"/>
        </w:rPr>
        <w:t xml:space="preserve"> if? … </w:t>
      </w:r>
      <w:r>
        <w:rPr>
          <w:bCs/>
          <w:i/>
          <w:lang w:val="en-US"/>
        </w:rPr>
        <w:t xml:space="preserve">Speculative Narratives on Food and Society: </w:t>
      </w:r>
      <w:proofErr w:type="gramStart"/>
      <w:r>
        <w:rPr>
          <w:bCs/>
          <w:i/>
          <w:lang w:val="en-US"/>
        </w:rPr>
        <w:t>an</w:t>
      </w:r>
      <w:proofErr w:type="gramEnd"/>
      <w:r>
        <w:rPr>
          <w:bCs/>
          <w:i/>
          <w:lang w:val="en-US"/>
        </w:rPr>
        <w:t xml:space="preserve"> Anthology</w:t>
      </w:r>
      <w:r w:rsidR="006014FF">
        <w:rPr>
          <w:bCs/>
          <w:lang w:val="en-US"/>
        </w:rPr>
        <w:t xml:space="preserve">), ed. Fátima Vieira, </w:t>
      </w:r>
      <w:r>
        <w:rPr>
          <w:bCs/>
          <w:lang w:val="en-US"/>
        </w:rPr>
        <w:t xml:space="preserve">Maria Luísa Malato, </w:t>
      </w:r>
      <w:r w:rsidR="00B71432">
        <w:rPr>
          <w:bCs/>
          <w:lang w:val="en-US"/>
        </w:rPr>
        <w:t xml:space="preserve">Iolanda Ramos, </w:t>
      </w:r>
      <w:r>
        <w:rPr>
          <w:bCs/>
          <w:lang w:val="en-US"/>
        </w:rPr>
        <w:t xml:space="preserve">Jorge </w:t>
      </w:r>
      <w:r w:rsidR="00B71432">
        <w:rPr>
          <w:bCs/>
          <w:lang w:val="en-US"/>
        </w:rPr>
        <w:t xml:space="preserve">Bastos da Silva, </w:t>
      </w:r>
      <w:r w:rsidR="007125B1">
        <w:rPr>
          <w:bCs/>
          <w:lang w:val="en-US"/>
        </w:rPr>
        <w:t>and Marinel</w:t>
      </w:r>
      <w:r>
        <w:rPr>
          <w:bCs/>
          <w:lang w:val="en-US"/>
        </w:rPr>
        <w:t>a Freit</w:t>
      </w:r>
      <w:r w:rsidR="00875C06">
        <w:rPr>
          <w:bCs/>
          <w:lang w:val="en-US"/>
        </w:rPr>
        <w:t>as (Porto: University of Porto</w:t>
      </w:r>
      <w:r w:rsidR="00CD4255">
        <w:rPr>
          <w:bCs/>
          <w:lang w:val="en-US"/>
        </w:rPr>
        <w:t xml:space="preserve"> Press</w:t>
      </w:r>
      <w:r w:rsidR="007B58D2">
        <w:rPr>
          <w:bCs/>
          <w:lang w:val="en-US"/>
        </w:rPr>
        <w:t>, 2019</w:t>
      </w:r>
      <w:r w:rsidR="00875C06">
        <w:rPr>
          <w:bCs/>
          <w:lang w:val="en-US"/>
        </w:rPr>
        <w:t>), pp. 79-80.</w:t>
      </w:r>
    </w:p>
    <w:p w14:paraId="48E61D50" w14:textId="77777777" w:rsidR="005B7B26" w:rsidRPr="005B7B26" w:rsidRDefault="005B7B26" w:rsidP="005B7B26">
      <w:pPr>
        <w:rPr>
          <w:b/>
          <w:bCs/>
          <w:lang w:val="en-US"/>
        </w:rPr>
      </w:pPr>
    </w:p>
    <w:p w14:paraId="3EFF5D94" w14:textId="77777777" w:rsidR="00543F4E" w:rsidRPr="00F8101B" w:rsidRDefault="00543F4E" w:rsidP="003722CB">
      <w:pPr>
        <w:numPr>
          <w:ilvl w:val="0"/>
          <w:numId w:val="5"/>
        </w:numPr>
        <w:rPr>
          <w:b/>
          <w:bCs/>
          <w:lang w:val="en-US"/>
        </w:rPr>
      </w:pPr>
      <w:r>
        <w:rPr>
          <w:bCs/>
          <w:lang w:val="en-US"/>
        </w:rPr>
        <w:t xml:space="preserve">“Sovereignty, Social Contract, and the State of Nature in Shakespeare’s </w:t>
      </w:r>
      <w:r>
        <w:rPr>
          <w:bCs/>
          <w:i/>
          <w:lang w:val="en-US"/>
        </w:rPr>
        <w:t>King Lear</w:t>
      </w:r>
      <w:r>
        <w:rPr>
          <w:bCs/>
          <w:lang w:val="en-US"/>
        </w:rPr>
        <w:t xml:space="preserve">,” in </w:t>
      </w:r>
      <w:r w:rsidR="00F8101B">
        <w:rPr>
          <w:bCs/>
          <w:i/>
          <w:lang w:val="en-US"/>
        </w:rPr>
        <w:t>The Routledge Companion to Shakespeare and Philosophy</w:t>
      </w:r>
      <w:r w:rsidR="00F8101B">
        <w:rPr>
          <w:bCs/>
          <w:lang w:val="en-US"/>
        </w:rPr>
        <w:t>, ed. Craig Bourne and Emily C</w:t>
      </w:r>
      <w:r w:rsidR="002A5155">
        <w:rPr>
          <w:bCs/>
          <w:lang w:val="en-US"/>
        </w:rPr>
        <w:t>addick Bourne</w:t>
      </w:r>
      <w:r w:rsidR="00056B55">
        <w:rPr>
          <w:bCs/>
          <w:lang w:val="en-US"/>
        </w:rPr>
        <w:t>, Routledge Philosophy Companions</w:t>
      </w:r>
      <w:r w:rsidR="002A5155">
        <w:rPr>
          <w:bCs/>
          <w:lang w:val="en-US"/>
        </w:rPr>
        <w:t xml:space="preserve"> (London: Routledge,</w:t>
      </w:r>
      <w:r w:rsidR="001F62C7">
        <w:rPr>
          <w:bCs/>
          <w:lang w:val="en-US"/>
        </w:rPr>
        <w:t xml:space="preserve"> 2018</w:t>
      </w:r>
      <w:r w:rsidR="00056B55">
        <w:rPr>
          <w:bCs/>
          <w:lang w:val="en-US"/>
        </w:rPr>
        <w:t>), pp. 267-278.</w:t>
      </w:r>
    </w:p>
    <w:p w14:paraId="65B5D699" w14:textId="77777777" w:rsidR="00F8101B" w:rsidRPr="00543F4E" w:rsidRDefault="00F8101B" w:rsidP="00F8101B">
      <w:pPr>
        <w:ind w:left="1080"/>
        <w:rPr>
          <w:b/>
          <w:bCs/>
          <w:lang w:val="en-US"/>
        </w:rPr>
      </w:pPr>
    </w:p>
    <w:p w14:paraId="0BF691A3" w14:textId="77777777" w:rsidR="00EA35F7" w:rsidRPr="00C62431" w:rsidRDefault="00BC133B" w:rsidP="003722CB">
      <w:pPr>
        <w:numPr>
          <w:ilvl w:val="0"/>
          <w:numId w:val="5"/>
        </w:numPr>
        <w:rPr>
          <w:b/>
          <w:bCs/>
          <w:lang w:val="en-US"/>
        </w:rPr>
      </w:pPr>
      <w:r>
        <w:rPr>
          <w:bCs/>
          <w:lang w:val="en-US"/>
        </w:rPr>
        <w:t>“</w:t>
      </w:r>
      <w:r w:rsidR="00C62431">
        <w:rPr>
          <w:bCs/>
          <w:lang w:val="en-US"/>
        </w:rPr>
        <w:t>Old Age,</w:t>
      </w:r>
      <w:r>
        <w:rPr>
          <w:bCs/>
          <w:lang w:val="en-US"/>
        </w:rPr>
        <w:t xml:space="preserve"> Biopolitics,</w:t>
      </w:r>
      <w:r w:rsidR="00C62431">
        <w:rPr>
          <w:bCs/>
          <w:lang w:val="en-US"/>
        </w:rPr>
        <w:t xml:space="preserve"> and Utopia: Geronticide in Middleton, Rowley, and Heywood’s </w:t>
      </w:r>
      <w:r w:rsidR="00C62431">
        <w:rPr>
          <w:bCs/>
          <w:i/>
          <w:lang w:val="en-US"/>
        </w:rPr>
        <w:t>The Old Law</w:t>
      </w:r>
      <w:r w:rsidR="00C62431">
        <w:rPr>
          <w:bCs/>
          <w:lang w:val="en-US"/>
        </w:rPr>
        <w:t xml:space="preserve">,” in </w:t>
      </w:r>
      <w:r w:rsidR="00C65A95">
        <w:rPr>
          <w:bCs/>
          <w:i/>
          <w:lang w:val="en-US"/>
        </w:rPr>
        <w:t>“Autumnal Faces”: Old Age in British and Irish Dramatic Narratives</w:t>
      </w:r>
      <w:r w:rsidR="00C65A95">
        <w:rPr>
          <w:bCs/>
          <w:lang w:val="en-US"/>
        </w:rPr>
        <w:t xml:space="preserve">, ed. </w:t>
      </w:r>
      <w:r w:rsidR="00163395">
        <w:rPr>
          <w:bCs/>
          <w:lang w:val="en-US"/>
        </w:rPr>
        <w:t>Katarzyna Bronk (</w:t>
      </w:r>
      <w:r w:rsidR="00A20C58">
        <w:rPr>
          <w:bCs/>
          <w:lang w:val="en-US"/>
        </w:rPr>
        <w:t>London: Peter Lang, 2017), pp. 109-134.</w:t>
      </w:r>
    </w:p>
    <w:p w14:paraId="0D3DDCD4" w14:textId="77777777" w:rsidR="00C62431" w:rsidRPr="00EA35F7" w:rsidRDefault="00C62431" w:rsidP="00C62431">
      <w:pPr>
        <w:ind w:left="1080"/>
        <w:rPr>
          <w:b/>
          <w:bCs/>
          <w:lang w:val="en-US"/>
        </w:rPr>
      </w:pPr>
    </w:p>
    <w:p w14:paraId="194D76DA" w14:textId="77777777" w:rsidR="00EA35F7" w:rsidRPr="00EA35F7" w:rsidRDefault="00EA35F7" w:rsidP="003722CB">
      <w:pPr>
        <w:numPr>
          <w:ilvl w:val="0"/>
          <w:numId w:val="5"/>
        </w:numPr>
        <w:rPr>
          <w:b/>
          <w:bCs/>
          <w:lang w:val="en-US"/>
        </w:rPr>
      </w:pPr>
      <w:r>
        <w:rPr>
          <w:bCs/>
          <w:lang w:val="en-US"/>
        </w:rPr>
        <w:t xml:space="preserve">“Shakespeare’s </w:t>
      </w:r>
      <w:r>
        <w:rPr>
          <w:bCs/>
          <w:i/>
          <w:lang w:val="en-US"/>
        </w:rPr>
        <w:t xml:space="preserve">Othello </w:t>
      </w:r>
      <w:r>
        <w:rPr>
          <w:bCs/>
          <w:lang w:val="en-US"/>
        </w:rPr>
        <w:t xml:space="preserve">and Plutarch’s ‘How to </w:t>
      </w:r>
      <w:r w:rsidR="00883C42">
        <w:rPr>
          <w:bCs/>
          <w:lang w:val="en-US"/>
        </w:rPr>
        <w:t>Tell a Flatterer from a Friend’,</w:t>
      </w:r>
      <w:r>
        <w:rPr>
          <w:bCs/>
          <w:lang w:val="en-US"/>
        </w:rPr>
        <w:t>”</w:t>
      </w:r>
      <w:r w:rsidR="00883C42">
        <w:rPr>
          <w:bCs/>
          <w:lang w:val="en-US"/>
        </w:rPr>
        <w:t xml:space="preserve"> (part of “Shakespeare and the Classics in the Classroom: Ten Resources”),</w:t>
      </w:r>
      <w:r>
        <w:rPr>
          <w:bCs/>
          <w:lang w:val="en-US"/>
        </w:rPr>
        <w:t xml:space="preserve"> in </w:t>
      </w:r>
      <w:r w:rsidR="006E61BB">
        <w:rPr>
          <w:bCs/>
          <w:i/>
          <w:lang w:val="en-US"/>
        </w:rPr>
        <w:t>The Routledge</w:t>
      </w:r>
      <w:r>
        <w:rPr>
          <w:bCs/>
          <w:i/>
          <w:lang w:val="en-US"/>
        </w:rPr>
        <w:t xml:space="preserve"> Research Companion to Shakespeare and Classical Literature</w:t>
      </w:r>
      <w:r>
        <w:rPr>
          <w:bCs/>
          <w:lang w:val="en-US"/>
        </w:rPr>
        <w:t>, ed.</w:t>
      </w:r>
      <w:r w:rsidR="00AD1236">
        <w:rPr>
          <w:bCs/>
          <w:lang w:val="en-US"/>
        </w:rPr>
        <w:t xml:space="preserve"> Sean Keilen and Nick Moschovakis </w:t>
      </w:r>
      <w:r w:rsidR="00AD103A">
        <w:rPr>
          <w:bCs/>
          <w:lang w:val="en-US"/>
        </w:rPr>
        <w:t>(London</w:t>
      </w:r>
      <w:r w:rsidR="0016468D">
        <w:rPr>
          <w:bCs/>
          <w:lang w:val="en-US"/>
        </w:rPr>
        <w:t xml:space="preserve"> and New York</w:t>
      </w:r>
      <w:r w:rsidR="00A67D0E">
        <w:rPr>
          <w:bCs/>
          <w:lang w:val="en-US"/>
        </w:rPr>
        <w:t>: Routledge, 2017</w:t>
      </w:r>
      <w:r w:rsidR="00221070">
        <w:rPr>
          <w:bCs/>
          <w:lang w:val="en-US"/>
        </w:rPr>
        <w:t xml:space="preserve">), </w:t>
      </w:r>
      <w:r w:rsidR="0016468D">
        <w:rPr>
          <w:bCs/>
          <w:lang w:val="en-US"/>
        </w:rPr>
        <w:t>pp. 271-72.</w:t>
      </w:r>
    </w:p>
    <w:p w14:paraId="4BD547C3" w14:textId="77777777" w:rsidR="00EA35F7" w:rsidRPr="00EA35F7" w:rsidRDefault="00EA35F7" w:rsidP="00EA35F7">
      <w:pPr>
        <w:ind w:left="1080"/>
        <w:rPr>
          <w:b/>
          <w:bCs/>
          <w:lang w:val="en-US"/>
        </w:rPr>
      </w:pPr>
    </w:p>
    <w:p w14:paraId="502ED104" w14:textId="77777777" w:rsidR="003722CB" w:rsidRPr="00A5660D" w:rsidRDefault="003722CB" w:rsidP="003722CB">
      <w:pPr>
        <w:numPr>
          <w:ilvl w:val="0"/>
          <w:numId w:val="5"/>
        </w:numPr>
        <w:rPr>
          <w:b/>
          <w:bCs/>
          <w:lang w:val="en-US"/>
        </w:rPr>
      </w:pPr>
      <w:r>
        <w:rPr>
          <w:bCs/>
          <w:lang w:val="en-US"/>
        </w:rPr>
        <w:t xml:space="preserve">“‘In our </w:t>
      </w:r>
      <w:proofErr w:type="gramStart"/>
      <w:r>
        <w:rPr>
          <w:bCs/>
          <w:lang w:val="en-US"/>
        </w:rPr>
        <w:t>remove</w:t>
      </w:r>
      <w:proofErr w:type="gramEnd"/>
      <w:r>
        <w:rPr>
          <w:bCs/>
          <w:lang w:val="en-US"/>
        </w:rPr>
        <w:t xml:space="preserve"> be thou at full </w:t>
      </w:r>
      <w:proofErr w:type="gramStart"/>
      <w:r>
        <w:rPr>
          <w:bCs/>
          <w:lang w:val="en-US"/>
        </w:rPr>
        <w:t>ourself</w:t>
      </w:r>
      <w:proofErr w:type="gramEnd"/>
      <w:r>
        <w:rPr>
          <w:bCs/>
          <w:lang w:val="en-US"/>
        </w:rPr>
        <w:t xml:space="preserve">’: the Measures of Friendship in Shakespeare’s </w:t>
      </w:r>
      <w:r>
        <w:rPr>
          <w:bCs/>
          <w:i/>
          <w:lang w:val="en-US"/>
        </w:rPr>
        <w:t>Measure for Measure</w:t>
      </w:r>
      <w:r>
        <w:rPr>
          <w:bCs/>
          <w:lang w:val="en-US"/>
        </w:rPr>
        <w:t xml:space="preserve">,” in </w:t>
      </w:r>
      <w:r w:rsidRPr="00A5660D">
        <w:rPr>
          <w:i/>
          <w:iCs/>
          <w:color w:val="000000"/>
        </w:rPr>
        <w:t xml:space="preserve">Lectures de </w:t>
      </w:r>
      <w:proofErr w:type="spellStart"/>
      <w:r w:rsidRPr="00A5660D">
        <w:rPr>
          <w:i/>
          <w:iCs/>
          <w:color w:val="000000"/>
        </w:rPr>
        <w:t>Mesure</w:t>
      </w:r>
      <w:proofErr w:type="spellEnd"/>
      <w:r w:rsidRPr="00A5660D">
        <w:rPr>
          <w:i/>
          <w:iCs/>
          <w:color w:val="000000"/>
        </w:rPr>
        <w:t xml:space="preserve"> pour </w:t>
      </w:r>
      <w:proofErr w:type="spellStart"/>
      <w:r w:rsidRPr="00A5660D">
        <w:rPr>
          <w:i/>
          <w:iCs/>
          <w:color w:val="000000"/>
        </w:rPr>
        <w:t>Mesure</w:t>
      </w:r>
      <w:proofErr w:type="spellEnd"/>
      <w:r w:rsidRPr="00A5660D">
        <w:rPr>
          <w:i/>
          <w:iCs/>
          <w:color w:val="000000"/>
        </w:rPr>
        <w:t xml:space="preserve"> de William Shakespeare </w:t>
      </w:r>
      <w:r w:rsidRPr="00A5660D">
        <w:rPr>
          <w:color w:val="000000"/>
        </w:rPr>
        <w:t xml:space="preserve">(Critical Readings of William Shakespeare’s </w:t>
      </w:r>
      <w:r w:rsidRPr="00A5660D">
        <w:rPr>
          <w:i/>
          <w:iCs/>
          <w:color w:val="000000"/>
        </w:rPr>
        <w:t>Measure for Measure</w:t>
      </w:r>
      <w:r w:rsidRPr="00A5660D">
        <w:rPr>
          <w:color w:val="000000"/>
        </w:rPr>
        <w:t>)</w:t>
      </w:r>
      <w:r>
        <w:rPr>
          <w:color w:val="000000"/>
        </w:rPr>
        <w:t>, ed. Delphine Lemonnier-Texier and Guillaume Winter (</w:t>
      </w:r>
      <w:r w:rsidR="006546D5">
        <w:rPr>
          <w:color w:val="000000"/>
        </w:rPr>
        <w:t xml:space="preserve">Rennes: </w:t>
      </w:r>
      <w:r>
        <w:rPr>
          <w:color w:val="000000"/>
        </w:rPr>
        <w:t xml:space="preserve">Presses </w:t>
      </w:r>
      <w:proofErr w:type="spellStart"/>
      <w:r>
        <w:rPr>
          <w:color w:val="000000"/>
        </w:rPr>
        <w:t>Universita</w:t>
      </w:r>
      <w:r w:rsidR="006546D5">
        <w:rPr>
          <w:color w:val="000000"/>
        </w:rPr>
        <w:t>ires</w:t>
      </w:r>
      <w:proofErr w:type="spellEnd"/>
      <w:r w:rsidR="006546D5">
        <w:rPr>
          <w:color w:val="000000"/>
        </w:rPr>
        <w:t xml:space="preserve"> de Rennes, 2012</w:t>
      </w:r>
      <w:r w:rsidR="0016468D">
        <w:rPr>
          <w:color w:val="000000"/>
        </w:rPr>
        <w:t>), pp. 103-</w:t>
      </w:r>
      <w:r w:rsidR="00654B1D">
        <w:rPr>
          <w:color w:val="000000"/>
        </w:rPr>
        <w:t>18.</w:t>
      </w:r>
    </w:p>
    <w:p w14:paraId="2F1563BD" w14:textId="77777777" w:rsidR="003722CB" w:rsidRPr="00A5660D" w:rsidRDefault="003722CB" w:rsidP="003722CB">
      <w:pPr>
        <w:ind w:left="720"/>
        <w:rPr>
          <w:b/>
          <w:bCs/>
          <w:lang w:val="en-US"/>
        </w:rPr>
      </w:pPr>
    </w:p>
    <w:p w14:paraId="62A028F8" w14:textId="77777777" w:rsidR="003722CB" w:rsidRPr="006E62AA" w:rsidRDefault="003722CB" w:rsidP="006E62AA">
      <w:pPr>
        <w:numPr>
          <w:ilvl w:val="0"/>
          <w:numId w:val="5"/>
        </w:numPr>
        <w:rPr>
          <w:b/>
          <w:bCs/>
          <w:lang w:val="en-US"/>
        </w:rPr>
      </w:pPr>
      <w:r>
        <w:rPr>
          <w:bCs/>
          <w:lang w:val="en-US"/>
        </w:rPr>
        <w:t>“</w:t>
      </w:r>
      <w:r w:rsidR="006B5E77">
        <w:rPr>
          <w:bCs/>
          <w:lang w:val="en-US"/>
        </w:rPr>
        <w:t xml:space="preserve">‘Ile bring thee </w:t>
      </w:r>
      <w:r w:rsidR="006B5E77">
        <w:rPr>
          <w:bCs/>
          <w:i/>
          <w:lang w:val="en-US"/>
        </w:rPr>
        <w:t xml:space="preserve">Herrick </w:t>
      </w:r>
      <w:r w:rsidR="006B5E77">
        <w:rPr>
          <w:bCs/>
          <w:lang w:val="en-US"/>
        </w:rPr>
        <w:t xml:space="preserve">to </w:t>
      </w:r>
      <w:r w:rsidR="006B5E77">
        <w:rPr>
          <w:bCs/>
          <w:i/>
          <w:lang w:val="en-US"/>
        </w:rPr>
        <w:t>Anacreon</w:t>
      </w:r>
      <w:r w:rsidR="006B5E77">
        <w:rPr>
          <w:bCs/>
          <w:lang w:val="en-US"/>
        </w:rPr>
        <w:t xml:space="preserve">’: Robert </w:t>
      </w:r>
      <w:r>
        <w:rPr>
          <w:bCs/>
          <w:lang w:val="en-US"/>
        </w:rPr>
        <w:t xml:space="preserve">Herrick’s </w:t>
      </w:r>
      <w:proofErr w:type="spellStart"/>
      <w:r>
        <w:rPr>
          <w:bCs/>
          <w:lang w:val="en-US"/>
        </w:rPr>
        <w:t>Anacreontics</w:t>
      </w:r>
      <w:proofErr w:type="spellEnd"/>
      <w:r>
        <w:rPr>
          <w:bCs/>
          <w:lang w:val="en-US"/>
        </w:rPr>
        <w:t xml:space="preserve"> and the Politics of Conviviality in </w:t>
      </w:r>
      <w:r>
        <w:rPr>
          <w:bCs/>
          <w:i/>
          <w:lang w:val="en-US"/>
        </w:rPr>
        <w:t>Hesperides</w:t>
      </w:r>
      <w:r>
        <w:rPr>
          <w:bCs/>
          <w:lang w:val="en-US"/>
        </w:rPr>
        <w:t>,”</w:t>
      </w:r>
      <w:r w:rsidRPr="00C01E71">
        <w:rPr>
          <w:bCs/>
          <w:lang w:val="en-US"/>
        </w:rPr>
        <w:t xml:space="preserve"> </w:t>
      </w:r>
      <w:r>
        <w:rPr>
          <w:bCs/>
          <w:lang w:val="en-US"/>
        </w:rPr>
        <w:t xml:space="preserve">in </w:t>
      </w:r>
      <w:r w:rsidRPr="00C01E71">
        <w:rPr>
          <w:i/>
        </w:rPr>
        <w:t>‘Lords of Wine and Oil</w:t>
      </w:r>
      <w:r w:rsidR="00DA30BB">
        <w:rPr>
          <w:i/>
        </w:rPr>
        <w:t>e</w:t>
      </w:r>
      <w:r w:rsidRPr="00C01E71">
        <w:rPr>
          <w:i/>
        </w:rPr>
        <w:t>’: Community and Conviviality in Robert Herrick</w:t>
      </w:r>
      <w:r w:rsidRPr="00C01E71">
        <w:t>, ed. Tom Cain and Ruth Connolly (</w:t>
      </w:r>
      <w:smartTag w:uri="urn:schemas-microsoft-com:office:smarttags" w:element="City">
        <w:smartTag w:uri="urn:schemas-microsoft-com:office:smarttags" w:element="place">
          <w:r>
            <w:t>Oxford</w:t>
          </w:r>
        </w:smartTag>
      </w:smartTag>
      <w:r>
        <w:t xml:space="preserve">: </w:t>
      </w:r>
      <w:r w:rsidRPr="00C01E71">
        <w:t>Oxfo</w:t>
      </w:r>
      <w:r>
        <w:t>rd University Press, 2011), pp. 191-219.</w:t>
      </w:r>
    </w:p>
    <w:p w14:paraId="35508DBB" w14:textId="77777777" w:rsidR="003722CB" w:rsidRPr="00685244" w:rsidRDefault="003722CB" w:rsidP="003722CB">
      <w:pPr>
        <w:ind w:left="720"/>
        <w:jc w:val="both"/>
        <w:rPr>
          <w:b/>
          <w:bCs/>
          <w:lang w:val="en-US"/>
        </w:rPr>
      </w:pPr>
    </w:p>
    <w:p w14:paraId="6E5A1E64" w14:textId="77777777" w:rsidR="003722CB" w:rsidRPr="006A3762" w:rsidRDefault="003722CB" w:rsidP="003722CB">
      <w:pPr>
        <w:numPr>
          <w:ilvl w:val="0"/>
          <w:numId w:val="5"/>
        </w:numPr>
        <w:rPr>
          <w:b/>
          <w:bCs/>
          <w:lang w:val="en-US"/>
        </w:rPr>
      </w:pPr>
      <w:bookmarkStart w:id="0" w:name="OLE_LINK1"/>
      <w:bookmarkStart w:id="1" w:name="OLE_LINK2"/>
      <w:r>
        <w:rPr>
          <w:bCs/>
          <w:lang w:val="en-US"/>
        </w:rPr>
        <w:t xml:space="preserve">“Age and Ageing in </w:t>
      </w:r>
      <w:r>
        <w:rPr>
          <w:bCs/>
          <w:i/>
          <w:lang w:val="en-US"/>
        </w:rPr>
        <w:t>Volpone</w:t>
      </w:r>
      <w:r>
        <w:rPr>
          <w:bCs/>
          <w:lang w:val="en-US"/>
        </w:rPr>
        <w:t xml:space="preserve">,” in </w:t>
      </w:r>
      <w:r w:rsidRPr="00F260CB">
        <w:rPr>
          <w:i/>
        </w:rPr>
        <w:t>Volpone: A Critical Guide</w:t>
      </w:r>
      <w:r w:rsidRPr="00F260CB">
        <w:t>, ed. Matthew Steggle, Continuum Renaissance Drama</w:t>
      </w:r>
      <w:r>
        <w:t xml:space="preserve"> Series (</w:t>
      </w:r>
      <w:smartTag w:uri="urn:schemas-microsoft-com:office:smarttags" w:element="City">
        <w:r>
          <w:t>London</w:t>
        </w:r>
      </w:smartTag>
      <w:r>
        <w:t xml:space="preserve"> and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>: Continuum, 2011), pp. 14</w:t>
      </w:r>
      <w:r w:rsidR="0016468D">
        <w:t>4-</w:t>
      </w:r>
      <w:r>
        <w:t>67</w:t>
      </w:r>
      <w:r w:rsidRPr="00F260CB">
        <w:t>.</w:t>
      </w:r>
    </w:p>
    <w:p w14:paraId="124CCBE8" w14:textId="77777777" w:rsidR="006A3762" w:rsidRPr="006A3762" w:rsidRDefault="006A3762" w:rsidP="006A3762">
      <w:pPr>
        <w:ind w:left="1080"/>
        <w:rPr>
          <w:b/>
          <w:bCs/>
          <w:lang w:val="en-US"/>
        </w:rPr>
      </w:pPr>
    </w:p>
    <w:p w14:paraId="27373436" w14:textId="77777777" w:rsidR="006A3762" w:rsidRPr="006A3762" w:rsidRDefault="006A3762" w:rsidP="006A3762">
      <w:pPr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 xml:space="preserve">“Friendship and Good Counsel: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Discourses of Friendship and Parrhesia in Francis Bacon’s </w:t>
      </w:r>
      <w:proofErr w:type="spellStart"/>
      <w:r>
        <w:rPr>
          <w:i/>
          <w:lang w:val="en-US"/>
        </w:rPr>
        <w:t>Essayes</w:t>
      </w:r>
      <w:proofErr w:type="spellEnd"/>
      <w:r>
        <w:rPr>
          <w:i/>
          <w:lang w:val="en-US"/>
        </w:rPr>
        <w:t xml:space="preserve"> or </w:t>
      </w:r>
      <w:proofErr w:type="spellStart"/>
      <w:r>
        <w:rPr>
          <w:i/>
          <w:lang w:val="en-US"/>
        </w:rPr>
        <w:t>Counsells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Civill</w:t>
      </w:r>
      <w:proofErr w:type="spellEnd"/>
      <w:r>
        <w:rPr>
          <w:i/>
          <w:lang w:val="en-US"/>
        </w:rPr>
        <w:t xml:space="preserve"> and </w:t>
      </w:r>
      <w:proofErr w:type="spellStart"/>
      <w:r>
        <w:rPr>
          <w:i/>
          <w:lang w:val="en-US"/>
        </w:rPr>
        <w:t>Morall</w:t>
      </w:r>
      <w:proofErr w:type="spellEnd"/>
      <w:r>
        <w:rPr>
          <w:lang w:val="en-US"/>
        </w:rPr>
        <w:t xml:space="preserve">,” in </w:t>
      </w:r>
      <w:r w:rsidRPr="009A4BC1">
        <w:rPr>
          <w:i/>
        </w:rPr>
        <w:t>Friendship in the Middle Ages and Early Modern Age</w:t>
      </w:r>
      <w:r>
        <w:rPr>
          <w:i/>
        </w:rPr>
        <w:t>: Explorations of a Fundamental Ethical Discourse</w:t>
      </w:r>
      <w:r w:rsidRPr="009A4BC1">
        <w:t>, ed. Albrecht Classen and Marilyn Sandidge, Fundamentals of Medieval and Early Modern Culture 6 (</w:t>
      </w:r>
      <w:r>
        <w:t>Berlin and New York: Wal</w:t>
      </w:r>
      <w:r w:rsidR="0016468D">
        <w:t>ter de Gruyter, 2010), pp. 643-</w:t>
      </w:r>
      <w:r>
        <w:t>74.</w:t>
      </w:r>
    </w:p>
    <w:bookmarkEnd w:id="0"/>
    <w:bookmarkEnd w:id="1"/>
    <w:p w14:paraId="0BDAC68D" w14:textId="77777777" w:rsidR="003722CB" w:rsidRPr="00685244" w:rsidRDefault="003722CB" w:rsidP="003722CB">
      <w:pPr>
        <w:ind w:left="720"/>
        <w:jc w:val="both"/>
        <w:rPr>
          <w:b/>
          <w:bCs/>
          <w:lang w:val="en-US"/>
        </w:rPr>
      </w:pPr>
    </w:p>
    <w:p w14:paraId="62FFB4E9" w14:textId="77777777" w:rsidR="003722CB" w:rsidRDefault="003722CB" w:rsidP="003722CB">
      <w:pPr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 xml:space="preserve">“Youth, Old Age, and Male Self-fashioning: the Appropriation of the Anacreontic Figure of the Old Man by Jonson and his ‘Sons’,” in </w:t>
      </w:r>
      <w:r>
        <w:rPr>
          <w:i/>
          <w:iCs/>
          <w:lang w:val="en-US"/>
        </w:rPr>
        <w:t>Growing Old in Early Modern Europe: Cultural Representations</w:t>
      </w:r>
      <w:r>
        <w:rPr>
          <w:lang w:val="en-US"/>
        </w:rPr>
        <w:t>, ed. Erin Campbell (Aldershot: Ashgate, 2006), pp.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39-53.</w:t>
      </w:r>
    </w:p>
    <w:p w14:paraId="06CC3680" w14:textId="77777777" w:rsidR="003722CB" w:rsidRPr="00366B80" w:rsidRDefault="003722CB" w:rsidP="003722CB">
      <w:pPr>
        <w:ind w:left="360"/>
        <w:jc w:val="both"/>
        <w:rPr>
          <w:b/>
          <w:bCs/>
          <w:sz w:val="20"/>
          <w:szCs w:val="20"/>
          <w:lang w:val="en-US"/>
        </w:rPr>
      </w:pPr>
    </w:p>
    <w:p w14:paraId="63537688" w14:textId="77777777" w:rsidR="003722CB" w:rsidRPr="00416072" w:rsidRDefault="003722CB" w:rsidP="003722CB">
      <w:pPr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lastRenderedPageBreak/>
        <w:t xml:space="preserve">“The </w:t>
      </w:r>
      <w:proofErr w:type="spellStart"/>
      <w:r>
        <w:rPr>
          <w:i/>
          <w:iCs/>
          <w:lang w:val="en-US"/>
        </w:rPr>
        <w:t>Anacreontea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and a Tradition of Refined Male Sociability,” in </w:t>
      </w:r>
      <w:r>
        <w:rPr>
          <w:i/>
          <w:iCs/>
          <w:lang w:val="en-US"/>
        </w:rPr>
        <w:t xml:space="preserve">A Pleasing Sinne: Drink and Conviviality in Seventeenth-Century </w:t>
      </w:r>
      <w:smartTag w:uri="urn:schemas-microsoft-com:office:smarttags" w:element="country-region">
        <w:r>
          <w:rPr>
            <w:i/>
            <w:iCs/>
            <w:lang w:val="en-US"/>
          </w:rPr>
          <w:t>England</w:t>
        </w:r>
      </w:smartTag>
      <w:r>
        <w:rPr>
          <w:lang w:val="en-US"/>
        </w:rPr>
        <w:t>, ed. Adam Smyth, Studies in Renaissance Literature XIV (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Cambridge</w:t>
          </w:r>
        </w:smartTag>
      </w:smartTag>
      <w:r>
        <w:rPr>
          <w:lang w:val="en-US"/>
        </w:rPr>
        <w:t>: D. S. Brewer, 2004), pp. 21-35.</w:t>
      </w:r>
    </w:p>
    <w:p w14:paraId="0EBD7BF1" w14:textId="77777777" w:rsidR="00FA2017" w:rsidRDefault="00FA2017" w:rsidP="003722CB">
      <w:pPr>
        <w:jc w:val="both"/>
        <w:rPr>
          <w:lang w:val="en-US"/>
        </w:rPr>
      </w:pPr>
    </w:p>
    <w:p w14:paraId="164891F0" w14:textId="77777777" w:rsidR="00FA2017" w:rsidRDefault="00FA2017" w:rsidP="003722CB">
      <w:pPr>
        <w:jc w:val="both"/>
        <w:rPr>
          <w:lang w:val="en-US"/>
        </w:rPr>
      </w:pPr>
    </w:p>
    <w:p w14:paraId="79135F4E" w14:textId="77777777" w:rsidR="003722CB" w:rsidRPr="00416072" w:rsidRDefault="003722CB" w:rsidP="003722CB">
      <w:pPr>
        <w:rPr>
          <w:b/>
          <w:bCs/>
          <w:i/>
          <w:lang w:val="en-US"/>
        </w:rPr>
      </w:pPr>
      <w:r w:rsidRPr="00416072">
        <w:rPr>
          <w:b/>
          <w:bCs/>
          <w:i/>
          <w:lang w:val="en-US"/>
        </w:rPr>
        <w:t>Articles in International, Peer-Reviewed Journals</w:t>
      </w:r>
    </w:p>
    <w:p w14:paraId="773C193C" w14:textId="77777777" w:rsidR="003722CB" w:rsidRDefault="003722CB" w:rsidP="003722CB">
      <w:pPr>
        <w:rPr>
          <w:b/>
          <w:bCs/>
          <w:lang w:val="en-US"/>
        </w:rPr>
      </w:pPr>
    </w:p>
    <w:p w14:paraId="3285A9AD" w14:textId="2682DC42" w:rsidR="003225E9" w:rsidRPr="00F91C75" w:rsidRDefault="00F91C75" w:rsidP="00C957C4">
      <w:pPr>
        <w:numPr>
          <w:ilvl w:val="0"/>
          <w:numId w:val="6"/>
        </w:numPr>
        <w:rPr>
          <w:b/>
          <w:bCs/>
          <w:lang w:val="en-US"/>
        </w:rPr>
      </w:pPr>
      <w:r>
        <w:rPr>
          <w:lang w:val="en-US"/>
        </w:rPr>
        <w:t xml:space="preserve">“Sundering </w:t>
      </w:r>
      <w:proofErr w:type="spellStart"/>
      <w:r>
        <w:rPr>
          <w:lang w:val="en-US"/>
        </w:rPr>
        <w:t>Abraxa</w:t>
      </w:r>
      <w:proofErr w:type="spellEnd"/>
      <w:r>
        <w:rPr>
          <w:lang w:val="en-US"/>
        </w:rPr>
        <w:t xml:space="preserve"> from the Continent: More’s Utopia, Plato’s Atlantis, </w:t>
      </w:r>
      <w:proofErr w:type="spellStart"/>
      <w:r>
        <w:rPr>
          <w:lang w:val="en-US"/>
        </w:rPr>
        <w:t>Islandness</w:t>
      </w:r>
      <w:proofErr w:type="spellEnd"/>
      <w:r>
        <w:rPr>
          <w:lang w:val="en-US"/>
        </w:rPr>
        <w:t xml:space="preserve"> and Colonial Thinking,”</w:t>
      </w:r>
      <w:r>
        <w:rPr>
          <w:lang w:val="en-US"/>
        </w:rPr>
        <w:t xml:space="preserve"> </w:t>
      </w:r>
      <w:r w:rsidR="0091562A">
        <w:rPr>
          <w:lang w:val="en-US"/>
        </w:rPr>
        <w:t xml:space="preserve">submitted for a Special Issue of the </w:t>
      </w:r>
      <w:r w:rsidR="0091562A">
        <w:rPr>
          <w:i/>
          <w:iCs/>
          <w:lang w:val="en-US"/>
        </w:rPr>
        <w:t>Journal of the British Academy</w:t>
      </w:r>
      <w:r w:rsidR="0091562A">
        <w:rPr>
          <w:lang w:val="en-US"/>
        </w:rPr>
        <w:t>, ed. by Matthew Dimmock and Andrew Hadfield</w:t>
      </w:r>
      <w:r w:rsidR="003E2F03">
        <w:rPr>
          <w:lang w:val="en-US"/>
        </w:rPr>
        <w:t xml:space="preserve"> (under review).</w:t>
      </w:r>
    </w:p>
    <w:p w14:paraId="34036E9D" w14:textId="77777777" w:rsidR="00F91C75" w:rsidRPr="003225E9" w:rsidRDefault="00F91C75" w:rsidP="00F91C75">
      <w:pPr>
        <w:ind w:left="1080"/>
        <w:rPr>
          <w:b/>
          <w:bCs/>
          <w:lang w:val="en-US"/>
        </w:rPr>
      </w:pPr>
    </w:p>
    <w:p w14:paraId="57A11432" w14:textId="0E67787A" w:rsidR="004732EE" w:rsidRPr="00C957C4" w:rsidRDefault="00CB70B7" w:rsidP="00C957C4">
      <w:pPr>
        <w:numPr>
          <w:ilvl w:val="0"/>
          <w:numId w:val="6"/>
        </w:numPr>
        <w:rPr>
          <w:b/>
          <w:bCs/>
          <w:lang w:val="en-US"/>
        </w:rPr>
      </w:pPr>
      <w:r>
        <w:rPr>
          <w:bCs/>
          <w:lang w:val="en-US"/>
        </w:rPr>
        <w:t>“</w:t>
      </w:r>
      <w:r>
        <w:rPr>
          <w:lang w:val="en-US"/>
        </w:rPr>
        <w:t xml:space="preserve">Old Age, Population, and the Contradictory Construction of Bios in Early Modern Utopian Thought,” </w:t>
      </w:r>
      <w:r>
        <w:rPr>
          <w:i/>
          <w:lang w:val="en-US"/>
        </w:rPr>
        <w:t>Utopian Studies</w:t>
      </w:r>
      <w:r>
        <w:rPr>
          <w:lang w:val="en-US"/>
        </w:rPr>
        <w:t>, Special Issue: Matters of Invention: Utopia, Materialism and the Early Modern, ed. by Stella Achilleos and Antonis</w:t>
      </w:r>
      <w:r w:rsidR="00E3653D">
        <w:rPr>
          <w:lang w:val="en-US"/>
        </w:rPr>
        <w:t xml:space="preserve"> Balasopoulos (forthcoming</w:t>
      </w:r>
      <w:r>
        <w:rPr>
          <w:lang w:val="en-US"/>
        </w:rPr>
        <w:t>).</w:t>
      </w:r>
    </w:p>
    <w:p w14:paraId="5990B6AD" w14:textId="77777777" w:rsidR="00CB70B7" w:rsidRPr="00CB70B7" w:rsidRDefault="00CB70B7" w:rsidP="00CB70B7">
      <w:pPr>
        <w:ind w:left="1080"/>
        <w:rPr>
          <w:b/>
          <w:bCs/>
          <w:lang w:val="en-US"/>
        </w:rPr>
      </w:pPr>
    </w:p>
    <w:p w14:paraId="1FBCF5FF" w14:textId="77777777" w:rsidR="00BC59EB" w:rsidRPr="00BC59EB" w:rsidRDefault="00395288" w:rsidP="00BC59EB">
      <w:pPr>
        <w:numPr>
          <w:ilvl w:val="0"/>
          <w:numId w:val="6"/>
        </w:numPr>
        <w:rPr>
          <w:b/>
          <w:bCs/>
          <w:lang w:val="en-US"/>
        </w:rPr>
      </w:pPr>
      <w:r>
        <w:rPr>
          <w:bCs/>
          <w:lang w:val="en-US"/>
        </w:rPr>
        <w:t>“(</w:t>
      </w:r>
      <w:proofErr w:type="spellStart"/>
      <w:r>
        <w:rPr>
          <w:bCs/>
          <w:lang w:val="en-US"/>
        </w:rPr>
        <w:t>Im</w:t>
      </w:r>
      <w:proofErr w:type="spellEnd"/>
      <w:r>
        <w:rPr>
          <w:bCs/>
          <w:lang w:val="en-US"/>
        </w:rPr>
        <w:t xml:space="preserve">)perfect Friendship and the Metaphor of Grafting in Shakespeare,” </w:t>
      </w:r>
      <w:r w:rsidRPr="00CB70B7">
        <w:rPr>
          <w:bCs/>
          <w:lang w:val="en-US"/>
        </w:rPr>
        <w:t>Spe</w:t>
      </w:r>
      <w:r w:rsidR="00CB70B7" w:rsidRPr="00CB70B7">
        <w:rPr>
          <w:bCs/>
          <w:lang w:val="en-US"/>
        </w:rPr>
        <w:t>cial Issue: Profane Shakespeare</w:t>
      </w:r>
      <w:r w:rsidR="00ED6FE7">
        <w:rPr>
          <w:bCs/>
          <w:lang w:val="en-US"/>
        </w:rPr>
        <w:t>: Perfection, Pollution, and the Truth of Performance</w:t>
      </w:r>
      <w:r w:rsidR="00720D0F">
        <w:rPr>
          <w:bCs/>
          <w:lang w:val="en-US"/>
        </w:rPr>
        <w:t xml:space="preserve">, ed. by </w:t>
      </w:r>
      <w:r>
        <w:t>Anne-Marie Miller-Blaise,</w:t>
      </w:r>
      <w:r w:rsidR="00720D0F">
        <w:t xml:space="preserve"> Karen Britland</w:t>
      </w:r>
      <w:r>
        <w:t xml:space="preserve"> and Line </w:t>
      </w:r>
      <w:proofErr w:type="spellStart"/>
      <w:r>
        <w:t>Cottegn</w:t>
      </w:r>
      <w:r w:rsidR="00683D7A">
        <w:t>ies</w:t>
      </w:r>
      <w:proofErr w:type="spellEnd"/>
      <w:r w:rsidR="00BC59EB">
        <w:t xml:space="preserve">, </w:t>
      </w:r>
      <w:r w:rsidR="00BC59EB">
        <w:rPr>
          <w:bCs/>
          <w:i/>
          <w:lang w:val="en-US"/>
        </w:rPr>
        <w:t xml:space="preserve">Etudes </w:t>
      </w:r>
      <w:proofErr w:type="spellStart"/>
      <w:r w:rsidR="00BC59EB">
        <w:rPr>
          <w:bCs/>
          <w:i/>
          <w:lang w:val="en-US"/>
        </w:rPr>
        <w:t>Epistémè</w:t>
      </w:r>
      <w:proofErr w:type="spellEnd"/>
      <w:r w:rsidR="00BC59EB">
        <w:rPr>
          <w:bCs/>
          <w:i/>
          <w:lang w:val="en-US"/>
        </w:rPr>
        <w:t xml:space="preserve"> </w:t>
      </w:r>
      <w:r w:rsidR="00BC59EB">
        <w:rPr>
          <w:bCs/>
          <w:lang w:val="en-US"/>
        </w:rPr>
        <w:t>33</w:t>
      </w:r>
      <w:r w:rsidR="00823884">
        <w:t xml:space="preserve"> (</w:t>
      </w:r>
      <w:r w:rsidR="00A375C9">
        <w:t>201</w:t>
      </w:r>
      <w:r>
        <w:t>8).</w:t>
      </w:r>
    </w:p>
    <w:p w14:paraId="2F3607BD" w14:textId="77777777" w:rsidR="00BC59EB" w:rsidRPr="00BC59EB" w:rsidRDefault="00BC59EB" w:rsidP="00BC59EB">
      <w:pPr>
        <w:ind w:left="1080"/>
        <w:rPr>
          <w:bCs/>
          <w:lang w:val="en-US"/>
        </w:rPr>
      </w:pPr>
      <w:hyperlink r:id="rId9" w:history="1">
        <w:r w:rsidRPr="00BC59EB">
          <w:rPr>
            <w:rStyle w:val="Hyperlink"/>
            <w:bCs/>
            <w:lang w:val="en-US"/>
          </w:rPr>
          <w:t>https://journals.openedition.org/episteme/1915</w:t>
        </w:r>
      </w:hyperlink>
    </w:p>
    <w:p w14:paraId="46D397CE" w14:textId="77777777" w:rsidR="00426034" w:rsidRPr="00426034" w:rsidRDefault="00426034" w:rsidP="00BC59EB">
      <w:pPr>
        <w:rPr>
          <w:b/>
          <w:bCs/>
          <w:lang w:val="en-US"/>
        </w:rPr>
      </w:pPr>
    </w:p>
    <w:p w14:paraId="3E7391E1" w14:textId="77777777" w:rsidR="00714107" w:rsidRDefault="00426034" w:rsidP="00714107">
      <w:pPr>
        <w:numPr>
          <w:ilvl w:val="0"/>
          <w:numId w:val="6"/>
        </w:numPr>
        <w:rPr>
          <w:b/>
          <w:bCs/>
          <w:lang w:val="en-US"/>
        </w:rPr>
      </w:pPr>
      <w:r>
        <w:t>“The View from Here – At the Crossr</w:t>
      </w:r>
      <w:r w:rsidR="006835A2">
        <w:t>oads b</w:t>
      </w:r>
      <w:r w:rsidR="00337FF6">
        <w:t>etween East and West: Teachin</w:t>
      </w:r>
      <w:r>
        <w:t xml:space="preserve">g English Literature in Cyprus,” </w:t>
      </w:r>
      <w:r>
        <w:rPr>
          <w:i/>
        </w:rPr>
        <w:t>English: The Journal of the English Association</w:t>
      </w:r>
      <w:r w:rsidR="006835A2">
        <w:t xml:space="preserve"> 66.254 </w:t>
      </w:r>
      <w:r w:rsidR="00A422EE">
        <w:t>(Autumn</w:t>
      </w:r>
      <w:r w:rsidR="006835A2">
        <w:t xml:space="preserve"> 2017</w:t>
      </w:r>
      <w:r w:rsidR="005135FE">
        <w:t>): 204-07.</w:t>
      </w:r>
    </w:p>
    <w:p w14:paraId="72B0289F" w14:textId="77777777" w:rsidR="00714107" w:rsidRPr="00714107" w:rsidRDefault="00714107" w:rsidP="00714107">
      <w:pPr>
        <w:ind w:left="1080"/>
        <w:rPr>
          <w:b/>
          <w:bCs/>
          <w:lang w:val="en-US"/>
        </w:rPr>
      </w:pPr>
      <w:hyperlink r:id="rId10" w:history="1">
        <w:r w:rsidRPr="00714107">
          <w:rPr>
            <w:rStyle w:val="Hyperlink"/>
          </w:rPr>
          <w:t>https://academic.oup.com/english/article/66/254/204/4566228?guestAccessKey=6e653c5e-9a83-43b0-b2d8-3e4646fa3cf1</w:t>
        </w:r>
      </w:hyperlink>
    </w:p>
    <w:p w14:paraId="6B134B54" w14:textId="77777777" w:rsidR="00395288" w:rsidRPr="00714107" w:rsidRDefault="00395288" w:rsidP="00714107">
      <w:pPr>
        <w:rPr>
          <w:b/>
          <w:bCs/>
        </w:rPr>
      </w:pPr>
    </w:p>
    <w:p w14:paraId="5E3DC130" w14:textId="77777777" w:rsidR="003722CB" w:rsidRPr="001D0AB0" w:rsidRDefault="003722CB" w:rsidP="003722CB">
      <w:pPr>
        <w:numPr>
          <w:ilvl w:val="0"/>
          <w:numId w:val="6"/>
        </w:numPr>
        <w:rPr>
          <w:b/>
          <w:bCs/>
          <w:lang w:val="en-US"/>
        </w:rPr>
      </w:pPr>
      <w:r>
        <w:rPr>
          <w:bCs/>
          <w:lang w:val="en-US"/>
        </w:rPr>
        <w:t xml:space="preserve">“Symbolic Consumption and the Rebellious Belly: Demystifying Hunger in Caroline Poetry,” </w:t>
      </w:r>
      <w:r w:rsidR="00CB70B7">
        <w:rPr>
          <w:bCs/>
          <w:i/>
          <w:lang w:val="en-US"/>
        </w:rPr>
        <w:t>Yearbook of English Studies</w:t>
      </w:r>
      <w:r w:rsidR="00CB70B7">
        <w:rPr>
          <w:bCs/>
          <w:lang w:val="en-US"/>
        </w:rPr>
        <w:t>,</w:t>
      </w:r>
      <w:r>
        <w:rPr>
          <w:bCs/>
          <w:i/>
          <w:lang w:val="en-US"/>
        </w:rPr>
        <w:t xml:space="preserve"> </w:t>
      </w:r>
      <w:r w:rsidRPr="00CB70B7">
        <w:rPr>
          <w:bCs/>
          <w:lang w:val="en-US"/>
        </w:rPr>
        <w:t>Special Issue on Caroline Literature</w:t>
      </w:r>
      <w:r>
        <w:rPr>
          <w:bCs/>
          <w:lang w:val="en-US"/>
        </w:rPr>
        <w:t>, ed. by Rory Loughnane, Andrew Power, a</w:t>
      </w:r>
      <w:r w:rsidR="006546D5">
        <w:rPr>
          <w:bCs/>
          <w:lang w:val="en-US"/>
        </w:rPr>
        <w:t>nd Peter Sillitoe, 44 (</w:t>
      </w:r>
      <w:r>
        <w:rPr>
          <w:bCs/>
          <w:lang w:val="en-US"/>
        </w:rPr>
        <w:t>2014)</w:t>
      </w:r>
      <w:r w:rsidR="006546D5">
        <w:rPr>
          <w:bCs/>
          <w:lang w:val="en-US"/>
        </w:rPr>
        <w:t>: 174-95</w:t>
      </w:r>
      <w:r>
        <w:rPr>
          <w:bCs/>
          <w:lang w:val="en-US"/>
        </w:rPr>
        <w:t>.</w:t>
      </w:r>
    </w:p>
    <w:p w14:paraId="02292908" w14:textId="77777777" w:rsidR="003722CB" w:rsidRPr="001D0AB0" w:rsidRDefault="003722CB" w:rsidP="003722CB">
      <w:pPr>
        <w:ind w:left="720"/>
        <w:rPr>
          <w:b/>
          <w:bCs/>
          <w:lang w:val="en-US"/>
        </w:rPr>
      </w:pPr>
    </w:p>
    <w:p w14:paraId="0017BC2D" w14:textId="77777777" w:rsidR="00DA427B" w:rsidRPr="001E6126" w:rsidRDefault="003722CB" w:rsidP="00DA427B">
      <w:pPr>
        <w:numPr>
          <w:ilvl w:val="0"/>
          <w:numId w:val="6"/>
        </w:numPr>
        <w:rPr>
          <w:b/>
          <w:bCs/>
          <w:lang w:val="en-US"/>
        </w:rPr>
      </w:pPr>
      <w:r>
        <w:rPr>
          <w:bCs/>
          <w:lang w:val="en-US"/>
        </w:rPr>
        <w:t>“‘Drinking and Good Fellowship’: Alehouse Communities and the Anxiety of Social Dislocation in Broadside Ballads of the 1620s and 1630s</w:t>
      </w:r>
      <w:r w:rsidR="00DA427B">
        <w:rPr>
          <w:bCs/>
          <w:lang w:val="en-US"/>
        </w:rPr>
        <w:t xml:space="preserve">”, </w:t>
      </w:r>
      <w:r>
        <w:rPr>
          <w:bCs/>
          <w:i/>
          <w:lang w:val="en-US"/>
        </w:rPr>
        <w:t>Early</w:t>
      </w:r>
      <w:r w:rsidR="00CB70B7">
        <w:rPr>
          <w:bCs/>
          <w:i/>
          <w:lang w:val="en-US"/>
        </w:rPr>
        <w:t xml:space="preserve"> Modern Literary Studies</w:t>
      </w:r>
      <w:r w:rsidR="00CB70B7">
        <w:rPr>
          <w:bCs/>
          <w:lang w:val="en-US"/>
        </w:rPr>
        <w:t>,</w:t>
      </w:r>
      <w:r w:rsidR="00CB70B7">
        <w:rPr>
          <w:bCs/>
          <w:i/>
          <w:lang w:val="en-US"/>
        </w:rPr>
        <w:t xml:space="preserve"> </w:t>
      </w:r>
      <w:r w:rsidR="00DA427B" w:rsidRPr="00CB70B7">
        <w:rPr>
          <w:bCs/>
          <w:lang w:val="en-US"/>
        </w:rPr>
        <w:t>Special Issue 22: Communities and Companionship in Early Modern Literature and Culture</w:t>
      </w:r>
      <w:r w:rsidR="00DA427B">
        <w:rPr>
          <w:bCs/>
          <w:lang w:val="en-US"/>
        </w:rPr>
        <w:t>, ed. by</w:t>
      </w:r>
      <w:r>
        <w:rPr>
          <w:bCs/>
          <w:lang w:val="en-US"/>
        </w:rPr>
        <w:t xml:space="preserve"> Bronwen Price and Pa</w:t>
      </w:r>
      <w:r w:rsidR="00DA427B">
        <w:rPr>
          <w:bCs/>
          <w:lang w:val="en-US"/>
        </w:rPr>
        <w:t>raic Finnerty (</w:t>
      </w:r>
      <w:r>
        <w:rPr>
          <w:bCs/>
          <w:lang w:val="en-US"/>
        </w:rPr>
        <w:t>2014).</w:t>
      </w:r>
      <w:r w:rsidR="00DA427B">
        <w:rPr>
          <w:b/>
          <w:bCs/>
          <w:lang w:val="en-US"/>
        </w:rPr>
        <w:t xml:space="preserve"> </w:t>
      </w:r>
      <w:hyperlink r:id="rId11" w:history="1">
        <w:r w:rsidR="001E6126" w:rsidRPr="004E6441">
          <w:rPr>
            <w:rStyle w:val="Hyperlink"/>
            <w:bCs/>
            <w:lang w:val="en-US"/>
          </w:rPr>
          <w:t>https://extra.shu.ac.uk/emls/journal/index.php/emls/article/view/122/108</w:t>
        </w:r>
      </w:hyperlink>
    </w:p>
    <w:p w14:paraId="299ABA88" w14:textId="77777777" w:rsidR="003722CB" w:rsidRPr="0096327D" w:rsidRDefault="003722CB" w:rsidP="001E6126">
      <w:pPr>
        <w:rPr>
          <w:b/>
          <w:bCs/>
          <w:lang w:val="en-US"/>
        </w:rPr>
      </w:pPr>
    </w:p>
    <w:p w14:paraId="2FF2B603" w14:textId="77777777" w:rsidR="003722CB" w:rsidRPr="001E6126" w:rsidRDefault="003722CB" w:rsidP="001E6126">
      <w:pPr>
        <w:numPr>
          <w:ilvl w:val="0"/>
          <w:numId w:val="6"/>
        </w:numPr>
        <w:rPr>
          <w:b/>
          <w:bCs/>
          <w:lang w:val="en-US"/>
        </w:rPr>
      </w:pPr>
      <w:r>
        <w:rPr>
          <w:bCs/>
          <w:lang w:val="en-US"/>
        </w:rPr>
        <w:t xml:space="preserve">“The Anacreontic and the Growth of Sociability in Early Modern England,” in </w:t>
      </w:r>
      <w:r>
        <w:rPr>
          <w:bCs/>
          <w:i/>
          <w:lang w:val="en-US"/>
        </w:rPr>
        <w:t>Appositions: Studies in Renaissance / Early Modern Literature and Culture</w:t>
      </w:r>
      <w:r>
        <w:rPr>
          <w:bCs/>
          <w:lang w:val="en-US"/>
        </w:rPr>
        <w:t xml:space="preserve"> 1 (2008): Genres &amp; Cultures </w:t>
      </w:r>
      <w:r w:rsidRPr="001E6126">
        <w:rPr>
          <w:bCs/>
          <w:lang w:val="en-US"/>
        </w:rPr>
        <w:t>&lt;</w:t>
      </w:r>
      <w:r w:rsidRPr="008D6B25">
        <w:t xml:space="preserve"> </w:t>
      </w:r>
      <w:hyperlink r:id="rId12" w:history="1">
        <w:r w:rsidR="001E6126" w:rsidRPr="004E6441">
          <w:rPr>
            <w:rStyle w:val="Hyperlink"/>
            <w:bCs/>
            <w:lang w:val="en-US"/>
          </w:rPr>
          <w:t>http://appositions.blogspot.com/2008/05/stella-achilleos-anacreontic.html</w:t>
        </w:r>
      </w:hyperlink>
      <w:r w:rsidRPr="001E6126">
        <w:rPr>
          <w:bCs/>
          <w:lang w:val="en-US"/>
        </w:rPr>
        <w:t>&gt;</w:t>
      </w:r>
    </w:p>
    <w:p w14:paraId="0D3D6C52" w14:textId="77777777" w:rsidR="001E6126" w:rsidRDefault="001E6126" w:rsidP="001E6126">
      <w:pPr>
        <w:pStyle w:val="ListParagraph"/>
        <w:rPr>
          <w:b/>
          <w:bCs/>
          <w:lang w:val="en-US"/>
        </w:rPr>
      </w:pPr>
    </w:p>
    <w:p w14:paraId="08712BBE" w14:textId="77777777" w:rsidR="003722CB" w:rsidRDefault="003722CB" w:rsidP="003722CB">
      <w:pPr>
        <w:jc w:val="both"/>
        <w:rPr>
          <w:lang w:val="en-US"/>
        </w:rPr>
      </w:pPr>
    </w:p>
    <w:p w14:paraId="78A7DEB7" w14:textId="77777777" w:rsidR="003722CB" w:rsidRPr="00AF2733" w:rsidRDefault="003722CB" w:rsidP="003722CB">
      <w:pPr>
        <w:jc w:val="both"/>
        <w:rPr>
          <w:b/>
          <w:i/>
          <w:lang w:val="en-US"/>
        </w:rPr>
      </w:pPr>
      <w:r w:rsidRPr="00AF2733">
        <w:rPr>
          <w:b/>
          <w:i/>
          <w:lang w:val="en-US"/>
        </w:rPr>
        <w:t xml:space="preserve">Essays </w:t>
      </w:r>
      <w:proofErr w:type="gramStart"/>
      <w:r w:rsidRPr="00AF2733">
        <w:rPr>
          <w:b/>
          <w:i/>
          <w:lang w:val="en-US"/>
        </w:rPr>
        <w:t>in</w:t>
      </w:r>
      <w:proofErr w:type="gramEnd"/>
      <w:r w:rsidRPr="00AF2733">
        <w:rPr>
          <w:b/>
          <w:i/>
          <w:lang w:val="en-US"/>
        </w:rPr>
        <w:t xml:space="preserve"> Encyclopedias</w:t>
      </w:r>
    </w:p>
    <w:p w14:paraId="5B180E00" w14:textId="77777777" w:rsidR="003722CB" w:rsidRPr="00567904" w:rsidRDefault="003722CB" w:rsidP="003722CB">
      <w:pPr>
        <w:ind w:left="720"/>
        <w:rPr>
          <w:b/>
          <w:bCs/>
          <w:lang w:val="en-US"/>
        </w:rPr>
      </w:pPr>
    </w:p>
    <w:p w14:paraId="44DDED71" w14:textId="77777777" w:rsidR="00030840" w:rsidRPr="00030840" w:rsidRDefault="00030840" w:rsidP="003722CB">
      <w:pPr>
        <w:numPr>
          <w:ilvl w:val="0"/>
          <w:numId w:val="4"/>
        </w:numPr>
        <w:rPr>
          <w:b/>
          <w:bCs/>
          <w:lang w:val="en-US"/>
        </w:rPr>
      </w:pPr>
      <w:r>
        <w:rPr>
          <w:bCs/>
          <w:lang w:val="en-US"/>
        </w:rPr>
        <w:t xml:space="preserve">“Thomas Hobbes,” </w:t>
      </w:r>
      <w:r>
        <w:rPr>
          <w:bCs/>
          <w:i/>
          <w:lang w:val="en-US"/>
        </w:rPr>
        <w:t>Encyclopedia of Renaissance Philosophy</w:t>
      </w:r>
      <w:r>
        <w:rPr>
          <w:bCs/>
          <w:lang w:val="en-US"/>
        </w:rPr>
        <w:t>, ed. Marco Sgarbi (</w:t>
      </w:r>
      <w:r w:rsidR="00E7594D">
        <w:rPr>
          <w:bCs/>
          <w:lang w:val="en-US"/>
        </w:rPr>
        <w:t xml:space="preserve">Springer, </w:t>
      </w:r>
      <w:r w:rsidR="00D7195D">
        <w:rPr>
          <w:bCs/>
          <w:lang w:val="en-US"/>
        </w:rPr>
        <w:t>2021</w:t>
      </w:r>
      <w:r>
        <w:rPr>
          <w:bCs/>
          <w:lang w:val="en-US"/>
        </w:rPr>
        <w:t>)</w:t>
      </w:r>
    </w:p>
    <w:p w14:paraId="10EAE0EB" w14:textId="77777777" w:rsidR="00030840" w:rsidRPr="00030840" w:rsidRDefault="00030840" w:rsidP="00030840">
      <w:pPr>
        <w:ind w:left="1080"/>
        <w:rPr>
          <w:b/>
          <w:bCs/>
          <w:lang w:val="en-US"/>
        </w:rPr>
      </w:pPr>
    </w:p>
    <w:p w14:paraId="1DC35B2F" w14:textId="77777777" w:rsidR="00030840" w:rsidRPr="009524BD" w:rsidRDefault="00030840" w:rsidP="003722CB">
      <w:pPr>
        <w:numPr>
          <w:ilvl w:val="0"/>
          <w:numId w:val="4"/>
        </w:numPr>
        <w:rPr>
          <w:b/>
          <w:bCs/>
          <w:lang w:val="en-US"/>
        </w:rPr>
      </w:pPr>
      <w:r>
        <w:rPr>
          <w:bCs/>
          <w:lang w:val="en-US"/>
        </w:rPr>
        <w:lastRenderedPageBreak/>
        <w:t xml:space="preserve">“Jean Bodin,” </w:t>
      </w:r>
      <w:r>
        <w:rPr>
          <w:bCs/>
          <w:i/>
          <w:lang w:val="en-US"/>
        </w:rPr>
        <w:t>Encyclopedia of Renaissance Philosophy</w:t>
      </w:r>
      <w:r>
        <w:rPr>
          <w:bCs/>
          <w:lang w:val="en-US"/>
        </w:rPr>
        <w:t>, ed. Marco Sgarbi (</w:t>
      </w:r>
      <w:r w:rsidR="009524BD">
        <w:rPr>
          <w:bCs/>
          <w:lang w:val="en-US"/>
        </w:rPr>
        <w:t>Springer,</w:t>
      </w:r>
      <w:r w:rsidR="003F7C4E">
        <w:rPr>
          <w:bCs/>
          <w:lang w:val="en-US"/>
        </w:rPr>
        <w:t xml:space="preserve"> 2017</w:t>
      </w:r>
      <w:r>
        <w:rPr>
          <w:bCs/>
          <w:lang w:val="en-US"/>
        </w:rPr>
        <w:t>)</w:t>
      </w:r>
    </w:p>
    <w:p w14:paraId="6A8DDC4F" w14:textId="77777777" w:rsidR="00030840" w:rsidRPr="009524BD" w:rsidRDefault="009524BD" w:rsidP="009524BD">
      <w:pPr>
        <w:ind w:left="1080"/>
        <w:rPr>
          <w:b/>
          <w:bCs/>
          <w:lang w:val="en-US"/>
        </w:rPr>
      </w:pPr>
      <w:r>
        <w:rPr>
          <w:b/>
          <w:bCs/>
          <w:lang w:val="en-US"/>
        </w:rPr>
        <w:t>&lt;</w:t>
      </w:r>
      <w:hyperlink r:id="rId13" w:history="1">
        <w:r w:rsidRPr="00D3531E">
          <w:rPr>
            <w:rStyle w:val="Hyperlink"/>
            <w:bCs/>
            <w:lang w:val="en-US"/>
          </w:rPr>
          <w:t>http://link.springer.com/referenceworkentry/10.1007/978-3-319-02848-4_287-1</w:t>
        </w:r>
      </w:hyperlink>
      <w:r>
        <w:rPr>
          <w:bCs/>
          <w:lang w:val="en-US"/>
        </w:rPr>
        <w:t>&gt;</w:t>
      </w:r>
    </w:p>
    <w:p w14:paraId="5F49B26A" w14:textId="77777777" w:rsidR="009524BD" w:rsidRPr="009524BD" w:rsidRDefault="009524BD" w:rsidP="009524BD">
      <w:pPr>
        <w:rPr>
          <w:bCs/>
          <w:lang w:val="en-US"/>
        </w:rPr>
      </w:pPr>
    </w:p>
    <w:p w14:paraId="294E860B" w14:textId="77777777" w:rsidR="003722CB" w:rsidRPr="00B304C6" w:rsidRDefault="003722CB" w:rsidP="003722CB">
      <w:pPr>
        <w:numPr>
          <w:ilvl w:val="0"/>
          <w:numId w:val="4"/>
        </w:numPr>
        <w:rPr>
          <w:b/>
          <w:bCs/>
          <w:lang w:val="en-US"/>
        </w:rPr>
      </w:pPr>
      <w:r>
        <w:rPr>
          <w:bCs/>
          <w:lang w:val="en-US"/>
        </w:rPr>
        <w:t xml:space="preserve">“Volpone,” </w:t>
      </w:r>
      <w:r>
        <w:rPr>
          <w:bCs/>
          <w:i/>
          <w:lang w:val="en-US"/>
        </w:rPr>
        <w:t>The Literary Encyclopedia</w:t>
      </w:r>
      <w:r>
        <w:rPr>
          <w:bCs/>
          <w:lang w:val="en-US"/>
        </w:rPr>
        <w:t>, gen. ed. Robert Clark (2 February 2014)</w:t>
      </w:r>
    </w:p>
    <w:p w14:paraId="44791F4D" w14:textId="77777777" w:rsidR="003722CB" w:rsidRDefault="003722CB" w:rsidP="003722CB">
      <w:pPr>
        <w:ind w:left="1080"/>
        <w:rPr>
          <w:bCs/>
          <w:lang w:val="en-US"/>
        </w:rPr>
      </w:pPr>
      <w:r>
        <w:rPr>
          <w:bCs/>
          <w:lang w:val="en-US"/>
        </w:rPr>
        <w:t>&lt;</w:t>
      </w:r>
      <w:r w:rsidRPr="00B304C6">
        <w:t xml:space="preserve"> </w:t>
      </w:r>
      <w:hyperlink r:id="rId14" w:history="1">
        <w:r w:rsidRPr="00B304C6">
          <w:rPr>
            <w:rStyle w:val="Hyperlink"/>
            <w:bCs/>
          </w:rPr>
          <w:t>http://litencyc.com/php/sworks.php?rec=true&amp;UID=8647</w:t>
        </w:r>
      </w:hyperlink>
      <w:r>
        <w:rPr>
          <w:bCs/>
          <w:lang w:val="en-US"/>
        </w:rPr>
        <w:t>&gt;</w:t>
      </w:r>
    </w:p>
    <w:p w14:paraId="75B29580" w14:textId="77777777" w:rsidR="003722CB" w:rsidRPr="00B304C6" w:rsidRDefault="003722CB" w:rsidP="003722CB">
      <w:pPr>
        <w:ind w:left="1080"/>
        <w:rPr>
          <w:bCs/>
          <w:lang w:val="en-US"/>
        </w:rPr>
      </w:pPr>
    </w:p>
    <w:p w14:paraId="5F1E491B" w14:textId="77777777" w:rsidR="003722CB" w:rsidRPr="003722CB" w:rsidRDefault="003722CB" w:rsidP="003722CB">
      <w:pPr>
        <w:numPr>
          <w:ilvl w:val="0"/>
          <w:numId w:val="4"/>
        </w:numPr>
        <w:rPr>
          <w:b/>
          <w:bCs/>
          <w:lang w:val="en-US"/>
        </w:rPr>
      </w:pPr>
      <w:r>
        <w:rPr>
          <w:bCs/>
          <w:lang w:val="en-US"/>
        </w:rPr>
        <w:t xml:space="preserve">“Anacreontic Poetry,” </w:t>
      </w:r>
      <w:r>
        <w:rPr>
          <w:bCs/>
          <w:i/>
          <w:lang w:val="en-US"/>
        </w:rPr>
        <w:t>The Literary Encyclopedia</w:t>
      </w:r>
      <w:r>
        <w:rPr>
          <w:bCs/>
          <w:lang w:val="en-US"/>
        </w:rPr>
        <w:t>, gen. ed. Robert Clark (</w:t>
      </w:r>
      <w:r>
        <w:t>12 July 2008)</w:t>
      </w:r>
      <w:r>
        <w:br/>
      </w:r>
      <w:hyperlink r:id="rId15" w:history="1">
        <w:r w:rsidRPr="001157B4">
          <w:rPr>
            <w:rStyle w:val="Hyperlink"/>
          </w:rPr>
          <w:t>http://www.litencyc.com/php/stopics.php?rec=true&amp;UID=5536</w:t>
        </w:r>
      </w:hyperlink>
    </w:p>
    <w:p w14:paraId="27E78985" w14:textId="77777777" w:rsidR="003722CB" w:rsidRPr="00964FD0" w:rsidRDefault="003722CB" w:rsidP="003722CB">
      <w:pPr>
        <w:ind w:left="1080"/>
        <w:rPr>
          <w:b/>
          <w:bCs/>
          <w:lang w:val="en-US"/>
        </w:rPr>
      </w:pPr>
    </w:p>
    <w:p w14:paraId="78937EB1" w14:textId="77777777" w:rsidR="003722CB" w:rsidRDefault="003722CB" w:rsidP="003722CB">
      <w:pPr>
        <w:jc w:val="both"/>
        <w:rPr>
          <w:b/>
          <w:lang w:val="en-US"/>
        </w:rPr>
      </w:pPr>
    </w:p>
    <w:p w14:paraId="4D70422A" w14:textId="77777777" w:rsidR="003722CB" w:rsidRPr="001D0521" w:rsidRDefault="003722CB" w:rsidP="003722CB">
      <w:pPr>
        <w:jc w:val="both"/>
        <w:rPr>
          <w:b/>
          <w:i/>
          <w:lang w:val="en-US"/>
        </w:rPr>
      </w:pPr>
      <w:r w:rsidRPr="001D0521">
        <w:rPr>
          <w:b/>
          <w:i/>
          <w:lang w:val="en-US"/>
        </w:rPr>
        <w:t>In progress</w:t>
      </w:r>
    </w:p>
    <w:p w14:paraId="66A71474" w14:textId="77777777" w:rsidR="003722CB" w:rsidRPr="00366B80" w:rsidRDefault="003722CB" w:rsidP="003722CB">
      <w:pPr>
        <w:ind w:left="720"/>
        <w:jc w:val="both"/>
        <w:rPr>
          <w:b/>
          <w:bCs/>
          <w:sz w:val="20"/>
          <w:szCs w:val="20"/>
          <w:lang w:val="en-US"/>
        </w:rPr>
      </w:pPr>
    </w:p>
    <w:p w14:paraId="32C8A61F" w14:textId="77777777" w:rsidR="00D22CEB" w:rsidRPr="00BA5837" w:rsidRDefault="004423A0" w:rsidP="003722CB">
      <w:pPr>
        <w:numPr>
          <w:ilvl w:val="0"/>
          <w:numId w:val="3"/>
        </w:numPr>
        <w:rPr>
          <w:b/>
          <w:bCs/>
          <w:lang w:val="en-US"/>
        </w:rPr>
      </w:pPr>
      <w:r>
        <w:rPr>
          <w:bCs/>
          <w:lang w:val="en-US"/>
        </w:rPr>
        <w:t>Preparation of p</w:t>
      </w:r>
      <w:r w:rsidR="00E40800">
        <w:rPr>
          <w:bCs/>
          <w:lang w:val="en-US"/>
        </w:rPr>
        <w:t>roposal for a monograph</w:t>
      </w:r>
      <w:r w:rsidR="00D22CEB">
        <w:rPr>
          <w:bCs/>
          <w:lang w:val="en-US"/>
        </w:rPr>
        <w:t xml:space="preserve"> on violence and utopia in early modern England</w:t>
      </w:r>
      <w:r w:rsidR="00E40800">
        <w:rPr>
          <w:bCs/>
          <w:lang w:val="en-US"/>
        </w:rPr>
        <w:t>.</w:t>
      </w:r>
    </w:p>
    <w:p w14:paraId="5699B007" w14:textId="77777777" w:rsidR="00BA5837" w:rsidRPr="00BA5837" w:rsidRDefault="00BA5837" w:rsidP="00BA5837">
      <w:pPr>
        <w:ind w:left="1080"/>
        <w:rPr>
          <w:b/>
          <w:bCs/>
          <w:lang w:val="en-US"/>
        </w:rPr>
      </w:pPr>
    </w:p>
    <w:p w14:paraId="6102E24B" w14:textId="77777777" w:rsidR="00BA5837" w:rsidRPr="00E40800" w:rsidRDefault="00BA5837" w:rsidP="00E40800">
      <w:pPr>
        <w:numPr>
          <w:ilvl w:val="0"/>
          <w:numId w:val="3"/>
        </w:numPr>
        <w:rPr>
          <w:b/>
          <w:bCs/>
          <w:lang w:val="en-US"/>
        </w:rPr>
      </w:pPr>
      <w:r w:rsidRPr="00E40800">
        <w:rPr>
          <w:bCs/>
          <w:lang w:val="en-US"/>
        </w:rPr>
        <w:t xml:space="preserve">“‘The </w:t>
      </w:r>
      <w:r w:rsidRPr="00E40800">
        <w:rPr>
          <w:bCs/>
          <w:i/>
          <w:lang w:val="en-US"/>
        </w:rPr>
        <w:t xml:space="preserve">City </w:t>
      </w:r>
      <w:r w:rsidRPr="00E40800">
        <w:rPr>
          <w:bCs/>
          <w:lang w:val="en-US"/>
        </w:rPr>
        <w:t xml:space="preserve">is the </w:t>
      </w:r>
      <w:r w:rsidRPr="00E40800">
        <w:rPr>
          <w:bCs/>
          <w:i/>
          <w:lang w:val="en-US"/>
        </w:rPr>
        <w:t>Braine</w:t>
      </w:r>
      <w:r w:rsidRPr="00E40800">
        <w:rPr>
          <w:bCs/>
          <w:lang w:val="en-US"/>
        </w:rPr>
        <w:t xml:space="preserve">’: Margaret Cavendish’s Utopian Geometries and </w:t>
      </w:r>
      <w:r w:rsidRPr="00E40800">
        <w:rPr>
          <w:bCs/>
          <w:i/>
          <w:lang w:val="en-US"/>
        </w:rPr>
        <w:t xml:space="preserve">The Blazing World </w:t>
      </w:r>
      <w:r w:rsidRPr="00E40800">
        <w:rPr>
          <w:bCs/>
          <w:lang w:val="en-US"/>
        </w:rPr>
        <w:t xml:space="preserve">(1666),” journal article prepared for submission to </w:t>
      </w:r>
      <w:r w:rsidRPr="00E40800">
        <w:rPr>
          <w:bCs/>
          <w:i/>
          <w:lang w:val="en-US"/>
        </w:rPr>
        <w:t>Early Modern Women – an Interdisciplinary Journal</w:t>
      </w:r>
      <w:r w:rsidRPr="00E40800">
        <w:rPr>
          <w:bCs/>
          <w:lang w:val="en-US"/>
        </w:rPr>
        <w:t xml:space="preserve">. </w:t>
      </w:r>
    </w:p>
    <w:p w14:paraId="46B04AB6" w14:textId="77777777" w:rsidR="003722CB" w:rsidRDefault="003722CB" w:rsidP="003722CB">
      <w:pPr>
        <w:rPr>
          <w:b/>
          <w:bCs/>
          <w:lang w:val="en-US"/>
        </w:rPr>
      </w:pPr>
    </w:p>
    <w:p w14:paraId="742EFE6F" w14:textId="77777777" w:rsidR="003722CB" w:rsidRPr="00E40800" w:rsidRDefault="00DA427B" w:rsidP="003722CB">
      <w:pPr>
        <w:numPr>
          <w:ilvl w:val="0"/>
          <w:numId w:val="3"/>
        </w:numPr>
        <w:rPr>
          <w:b/>
          <w:bCs/>
          <w:lang w:val="en-US"/>
        </w:rPr>
      </w:pPr>
      <w:r>
        <w:rPr>
          <w:bCs/>
          <w:lang w:val="en-US"/>
        </w:rPr>
        <w:t>“Violence and Utopia in the Writings of</w:t>
      </w:r>
      <w:r w:rsidR="003722CB">
        <w:rPr>
          <w:bCs/>
          <w:lang w:val="en-US"/>
        </w:rPr>
        <w:t xml:space="preserve"> Gerrard Winstanley an</w:t>
      </w:r>
      <w:r>
        <w:rPr>
          <w:bCs/>
          <w:lang w:val="en-US"/>
        </w:rPr>
        <w:t>d the Diggers,” essay</w:t>
      </w:r>
      <w:r w:rsidR="003722CB">
        <w:rPr>
          <w:bCs/>
          <w:lang w:val="en-US"/>
        </w:rPr>
        <w:t xml:space="preserve"> revised for submission as journal article. </w:t>
      </w:r>
    </w:p>
    <w:p w14:paraId="49E3CBC1" w14:textId="77777777" w:rsidR="00E40800" w:rsidRDefault="00E40800" w:rsidP="00E40800">
      <w:pPr>
        <w:pStyle w:val="ListParagraph"/>
        <w:rPr>
          <w:b/>
          <w:bCs/>
          <w:lang w:val="en-US"/>
        </w:rPr>
      </w:pPr>
    </w:p>
    <w:p w14:paraId="430C8673" w14:textId="77777777" w:rsidR="003722CB" w:rsidRPr="001C49F0" w:rsidRDefault="003722CB" w:rsidP="00C43D0D">
      <w:pPr>
        <w:rPr>
          <w:b/>
          <w:bCs/>
          <w:lang w:val="en-US"/>
        </w:rPr>
      </w:pPr>
    </w:p>
    <w:p w14:paraId="528ED3BA" w14:textId="77777777" w:rsidR="009D18C0" w:rsidRPr="00965E54" w:rsidRDefault="009D18C0" w:rsidP="003722CB">
      <w:pPr>
        <w:rPr>
          <w:b/>
          <w:bCs/>
          <w:lang w:val="en-US"/>
        </w:rPr>
      </w:pPr>
    </w:p>
    <w:p w14:paraId="4C5D5A44" w14:textId="77777777" w:rsidR="003722CB" w:rsidRPr="00D54FDA" w:rsidRDefault="003722CB" w:rsidP="003722CB">
      <w:pPr>
        <w:rPr>
          <w:b/>
          <w:bCs/>
          <w:i/>
          <w:lang w:val="en-US"/>
        </w:rPr>
      </w:pPr>
      <w:r>
        <w:rPr>
          <w:b/>
          <w:bCs/>
          <w:i/>
          <w:lang w:val="en-US"/>
        </w:rPr>
        <w:t xml:space="preserve">V. </w:t>
      </w:r>
      <w:r w:rsidRPr="00D54FDA">
        <w:rPr>
          <w:b/>
          <w:bCs/>
          <w:i/>
          <w:lang w:val="en-US"/>
        </w:rPr>
        <w:t>CON</w:t>
      </w:r>
      <w:r w:rsidR="001D3E65">
        <w:rPr>
          <w:b/>
          <w:bCs/>
          <w:i/>
          <w:lang w:val="en-US"/>
        </w:rPr>
        <w:t xml:space="preserve">FERENCE </w:t>
      </w:r>
      <w:r>
        <w:rPr>
          <w:b/>
          <w:bCs/>
          <w:i/>
          <w:lang w:val="en-US"/>
        </w:rPr>
        <w:t>PAPERS</w:t>
      </w:r>
      <w:r w:rsidR="001D3E65">
        <w:rPr>
          <w:b/>
          <w:bCs/>
          <w:i/>
          <w:lang w:val="en-US"/>
        </w:rPr>
        <w:t xml:space="preserve"> AND TALKS</w:t>
      </w:r>
    </w:p>
    <w:p w14:paraId="345CB86C" w14:textId="77777777" w:rsidR="003722CB" w:rsidRDefault="004460CA" w:rsidP="003722CB">
      <w:pPr>
        <w:rPr>
          <w:b/>
          <w:bCs/>
          <w:lang w:val="en-US"/>
        </w:rPr>
      </w:pPr>
      <w:r>
        <w:pict w14:anchorId="57108074">
          <v:shape id="_x0000_i1029" type="#_x0000_t75" style="width:424pt;height:3.25pt" o:hrpct="0" o:hralign="center" o:hr="t">
            <v:imagedata r:id="rId8" o:title="BD21328_"/>
          </v:shape>
        </w:pict>
      </w:r>
    </w:p>
    <w:p w14:paraId="641BD947" w14:textId="77777777" w:rsidR="00AF3099" w:rsidRDefault="00AF3099" w:rsidP="00AF3099">
      <w:pPr>
        <w:rPr>
          <w:lang w:val="en-US"/>
        </w:rPr>
      </w:pPr>
    </w:p>
    <w:p w14:paraId="1B6B7507" w14:textId="77777777" w:rsidR="001D0521" w:rsidRDefault="001D0521" w:rsidP="00AF3099">
      <w:pPr>
        <w:rPr>
          <w:b/>
          <w:i/>
          <w:lang w:val="en-US"/>
        </w:rPr>
      </w:pPr>
      <w:r>
        <w:rPr>
          <w:b/>
          <w:i/>
          <w:lang w:val="en-US"/>
        </w:rPr>
        <w:t>Conference Papers</w:t>
      </w:r>
    </w:p>
    <w:p w14:paraId="0475472B" w14:textId="77777777" w:rsidR="001D0521" w:rsidRPr="001D0521" w:rsidRDefault="001D0521" w:rsidP="00AF3099">
      <w:pPr>
        <w:rPr>
          <w:b/>
          <w:i/>
          <w:lang w:val="en-US"/>
        </w:rPr>
      </w:pPr>
    </w:p>
    <w:p w14:paraId="14F57E2C" w14:textId="1480EFD4" w:rsidR="00D368E6" w:rsidRDefault="00D368E6" w:rsidP="008065E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“</w:t>
      </w:r>
      <w:r w:rsidR="00FD0198">
        <w:rPr>
          <w:lang w:val="en-US"/>
        </w:rPr>
        <w:t xml:space="preserve">Sundering </w:t>
      </w:r>
      <w:proofErr w:type="spellStart"/>
      <w:r w:rsidR="00FD0198">
        <w:rPr>
          <w:lang w:val="en-US"/>
        </w:rPr>
        <w:t>Abraxa</w:t>
      </w:r>
      <w:proofErr w:type="spellEnd"/>
      <w:r w:rsidR="00FD0198">
        <w:rPr>
          <w:lang w:val="en-US"/>
        </w:rPr>
        <w:t xml:space="preserve"> from the Continent: More’s Utopia, Plato’s Atlantis, </w:t>
      </w:r>
      <w:proofErr w:type="spellStart"/>
      <w:r w:rsidR="00FD0198">
        <w:rPr>
          <w:lang w:val="en-US"/>
        </w:rPr>
        <w:t>Islandness</w:t>
      </w:r>
      <w:proofErr w:type="spellEnd"/>
      <w:r w:rsidR="00FD0198">
        <w:rPr>
          <w:lang w:val="en-US"/>
        </w:rPr>
        <w:t xml:space="preserve"> and Colonial Thinking</w:t>
      </w:r>
      <w:r>
        <w:rPr>
          <w:lang w:val="en-US"/>
        </w:rPr>
        <w:t xml:space="preserve">,” at the </w:t>
      </w:r>
      <w:r>
        <w:rPr>
          <w:i/>
          <w:iCs/>
          <w:lang w:val="en-US"/>
        </w:rPr>
        <w:t>Society for Renaissance Studies Conference 11</w:t>
      </w:r>
      <w:r w:rsidRPr="00D368E6">
        <w:rPr>
          <w:i/>
          <w:iCs/>
          <w:vertAlign w:val="superscript"/>
          <w:lang w:val="en-US"/>
        </w:rPr>
        <w:t>th</w:t>
      </w:r>
      <w:r>
        <w:rPr>
          <w:i/>
          <w:iCs/>
          <w:lang w:val="en-US"/>
        </w:rPr>
        <w:t xml:space="preserve"> Biennial Conference</w:t>
      </w:r>
      <w:r w:rsidR="00D637B5">
        <w:rPr>
          <w:i/>
          <w:iCs/>
          <w:lang w:val="en-US"/>
        </w:rPr>
        <w:t xml:space="preserve"> </w:t>
      </w:r>
      <w:r w:rsidR="00D637B5">
        <w:rPr>
          <w:lang w:val="en-US"/>
        </w:rPr>
        <w:t>(Seminar 3: Renaissance Islands and Colonial Thinking; seminar leaders: Matthew Dimmock and Andrew Hadfield)</w:t>
      </w:r>
      <w:r>
        <w:rPr>
          <w:lang w:val="en-US"/>
        </w:rPr>
        <w:t xml:space="preserve">, Bristol, 2-5 July 2025. </w:t>
      </w:r>
    </w:p>
    <w:p w14:paraId="556C3959" w14:textId="77777777" w:rsidR="006165EB" w:rsidRDefault="006165EB" w:rsidP="006165EB">
      <w:pPr>
        <w:ind w:left="720"/>
        <w:rPr>
          <w:lang w:val="en-US"/>
        </w:rPr>
      </w:pPr>
    </w:p>
    <w:p w14:paraId="6D5966F7" w14:textId="31B20C64" w:rsidR="00023848" w:rsidRPr="000C7974" w:rsidRDefault="001213F3" w:rsidP="00450360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“‘For who would bear […] the law’s delay</w:t>
      </w:r>
      <w:proofErr w:type="gramStart"/>
      <w:r>
        <w:rPr>
          <w:lang w:val="en-US"/>
        </w:rPr>
        <w:t>’?:</w:t>
      </w:r>
      <w:proofErr w:type="gramEnd"/>
      <w:r>
        <w:rPr>
          <w:lang w:val="en-US"/>
        </w:rPr>
        <w:t xml:space="preserve"> Legal Temporalities in Shakespeare and his (near-)contemporaries,” at the </w:t>
      </w:r>
      <w:r w:rsidR="00EE1341">
        <w:rPr>
          <w:i/>
          <w:iCs/>
          <w:lang w:val="en-US"/>
        </w:rPr>
        <w:t xml:space="preserve">2025 </w:t>
      </w:r>
      <w:r>
        <w:rPr>
          <w:i/>
          <w:lang w:val="en-US"/>
        </w:rPr>
        <w:t>European Shakespeare Research Association Conference</w:t>
      </w:r>
      <w:r w:rsidR="00BC2B7D">
        <w:rPr>
          <w:i/>
          <w:lang w:val="en-US"/>
        </w:rPr>
        <w:t xml:space="preserve"> </w:t>
      </w:r>
      <w:r w:rsidR="00BC2B7D">
        <w:rPr>
          <w:iCs/>
          <w:lang w:val="en-US"/>
        </w:rPr>
        <w:t>(</w:t>
      </w:r>
      <w:r w:rsidR="00EE75CE">
        <w:rPr>
          <w:i/>
          <w:lang w:val="en-US"/>
        </w:rPr>
        <w:t>Shakespeare and Tim</w:t>
      </w:r>
      <w:r w:rsidR="00BC2B7D">
        <w:rPr>
          <w:i/>
          <w:lang w:val="en-US"/>
        </w:rPr>
        <w:t>e: The Retrieved Pasts, the Envisaged Futures</w:t>
      </w:r>
      <w:r w:rsidR="00BC2B7D">
        <w:rPr>
          <w:iCs/>
          <w:lang w:val="en-US"/>
        </w:rPr>
        <w:t>), Seminar 9: Shakespeare’s Legal Temporalities</w:t>
      </w:r>
      <w:r w:rsidR="00094928">
        <w:rPr>
          <w:iCs/>
          <w:lang w:val="en-US"/>
        </w:rPr>
        <w:t xml:space="preserve"> (seminar leaders: Rachel Holmes and </w:t>
      </w:r>
      <w:r w:rsidR="00B86E2A">
        <w:rPr>
          <w:iCs/>
          <w:lang w:val="en-US"/>
        </w:rPr>
        <w:t xml:space="preserve">Maria </w:t>
      </w:r>
      <w:r w:rsidR="00B86E2A" w:rsidRPr="00B86E2A">
        <w:rPr>
          <w:color w:val="000000"/>
        </w:rPr>
        <w:t>Sequeira Mendes</w:t>
      </w:r>
      <w:r w:rsidR="00D10CE9">
        <w:rPr>
          <w:color w:val="000000"/>
        </w:rPr>
        <w:t xml:space="preserve">), Porto University, </w:t>
      </w:r>
      <w:r w:rsidR="00023848">
        <w:rPr>
          <w:color w:val="000000"/>
        </w:rPr>
        <w:t>9-12 July 2025.</w:t>
      </w:r>
    </w:p>
    <w:p w14:paraId="5DBB84B2" w14:textId="77777777" w:rsidR="000C7974" w:rsidRDefault="000C7974" w:rsidP="000C7974">
      <w:pPr>
        <w:pStyle w:val="ListParagraph"/>
        <w:rPr>
          <w:lang w:val="en-US"/>
        </w:rPr>
      </w:pPr>
    </w:p>
    <w:p w14:paraId="3ACB2327" w14:textId="32D6BB07" w:rsidR="00FD0198" w:rsidRPr="00F97416" w:rsidRDefault="003F3B64" w:rsidP="00F97416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“History and Historiography in the 2019 Greek-language production of Shakespeare’s </w:t>
      </w:r>
      <w:r>
        <w:rPr>
          <w:i/>
          <w:iCs/>
          <w:lang w:val="en-US"/>
        </w:rPr>
        <w:t>Richard III</w:t>
      </w:r>
      <w:r>
        <w:rPr>
          <w:lang w:val="en-US"/>
        </w:rPr>
        <w:t xml:space="preserve">, directed by Paris </w:t>
      </w:r>
      <w:proofErr w:type="spellStart"/>
      <w:r>
        <w:rPr>
          <w:lang w:val="en-US"/>
        </w:rPr>
        <w:t>Erotokritou</w:t>
      </w:r>
      <w:proofErr w:type="spellEnd"/>
      <w:r>
        <w:rPr>
          <w:lang w:val="en-US"/>
        </w:rPr>
        <w:t xml:space="preserve"> for the Cyprus Theatrical Organization,”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at the </w:t>
      </w:r>
      <w:r w:rsidR="008251ED">
        <w:rPr>
          <w:i/>
          <w:iCs/>
          <w:lang w:val="en-US"/>
        </w:rPr>
        <w:t>53</w:t>
      </w:r>
      <w:r w:rsidR="008251ED" w:rsidRPr="008251ED">
        <w:rPr>
          <w:i/>
          <w:iCs/>
          <w:vertAlign w:val="superscript"/>
          <w:lang w:val="en-US"/>
        </w:rPr>
        <w:t>rd</w:t>
      </w:r>
      <w:r w:rsidR="008251ED">
        <w:rPr>
          <w:i/>
          <w:iCs/>
          <w:lang w:val="en-US"/>
        </w:rPr>
        <w:t xml:space="preserve"> Annual Meeting of the </w:t>
      </w:r>
      <w:r w:rsidR="00EE5022">
        <w:rPr>
          <w:i/>
          <w:iCs/>
          <w:lang w:val="en-US"/>
        </w:rPr>
        <w:t>Shakespeare Association of America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(Seminar </w:t>
      </w:r>
      <w:r w:rsidR="003500EE">
        <w:rPr>
          <w:lang w:val="en-US"/>
        </w:rPr>
        <w:t xml:space="preserve">17: Global Performance and Adaptations of </w:t>
      </w:r>
      <w:r w:rsidR="003500EE">
        <w:rPr>
          <w:i/>
          <w:iCs/>
          <w:lang w:val="en-US"/>
        </w:rPr>
        <w:t>Richard III</w:t>
      </w:r>
      <w:r w:rsidR="003500EE">
        <w:rPr>
          <w:lang w:val="en-US"/>
        </w:rPr>
        <w:t xml:space="preserve">; seminar leaders: </w:t>
      </w:r>
      <w:r w:rsidR="00A06397">
        <w:t xml:space="preserve">Juan F. </w:t>
      </w:r>
      <w:proofErr w:type="spellStart"/>
      <w:r w:rsidR="00A06397">
        <w:t>Cerdá</w:t>
      </w:r>
      <w:proofErr w:type="spellEnd"/>
      <w:r w:rsidR="00A06397">
        <w:t xml:space="preserve"> and </w:t>
      </w:r>
      <w:r w:rsidR="00A06397">
        <w:t>Jennifer Ruiz-Morgan</w:t>
      </w:r>
      <w:r w:rsidR="00A06397">
        <w:t>)</w:t>
      </w:r>
      <w:r w:rsidR="00EE5022">
        <w:rPr>
          <w:lang w:val="en-US"/>
        </w:rPr>
        <w:t xml:space="preserve">, Boston, </w:t>
      </w:r>
      <w:r w:rsidR="001B6799">
        <w:rPr>
          <w:lang w:val="en-US"/>
        </w:rPr>
        <w:t xml:space="preserve">19-22 March 2025. </w:t>
      </w:r>
    </w:p>
    <w:p w14:paraId="2237E3E3" w14:textId="772D03BE" w:rsidR="004345D8" w:rsidRDefault="004345D8" w:rsidP="008065E9">
      <w:pPr>
        <w:numPr>
          <w:ilvl w:val="0"/>
          <w:numId w:val="1"/>
        </w:numPr>
        <w:rPr>
          <w:lang w:val="en-US"/>
        </w:rPr>
      </w:pPr>
      <w:r w:rsidRPr="008065E9">
        <w:rPr>
          <w:lang w:val="en-US"/>
        </w:rPr>
        <w:lastRenderedPageBreak/>
        <w:t>“</w:t>
      </w:r>
      <w:r w:rsidR="00B20CAD" w:rsidRPr="008065E9">
        <w:rPr>
          <w:lang w:val="en-US"/>
        </w:rPr>
        <w:t xml:space="preserve">Old Age, Population, and the Contradictory Construction of Bios in Early Modern Utopian Thought,” at </w:t>
      </w:r>
      <w:proofErr w:type="gramStart"/>
      <w:r w:rsidR="00B20CAD" w:rsidRPr="008065E9">
        <w:rPr>
          <w:i/>
          <w:lang w:val="en-US"/>
        </w:rPr>
        <w:t>The</w:t>
      </w:r>
      <w:proofErr w:type="gramEnd"/>
      <w:r w:rsidR="00B20CAD" w:rsidRPr="008065E9">
        <w:rPr>
          <w:i/>
          <w:lang w:val="en-US"/>
        </w:rPr>
        <w:t xml:space="preserve"> 2</w:t>
      </w:r>
      <w:r w:rsidR="00B20CAD" w:rsidRPr="008065E9">
        <w:rPr>
          <w:i/>
          <w:vertAlign w:val="superscript"/>
          <w:lang w:val="en-US"/>
        </w:rPr>
        <w:t>nd</w:t>
      </w:r>
      <w:r w:rsidR="00B20CAD" w:rsidRPr="008065E9">
        <w:rPr>
          <w:lang w:val="en-US"/>
        </w:rPr>
        <w:t xml:space="preserve"> </w:t>
      </w:r>
      <w:r w:rsidR="00B20CAD" w:rsidRPr="008065E9">
        <w:rPr>
          <w:i/>
          <w:lang w:val="en-US"/>
        </w:rPr>
        <w:t>MLA International Symposium: Remembering Voices Lost</w:t>
      </w:r>
      <w:r w:rsidR="00B20CAD" w:rsidRPr="008065E9">
        <w:rPr>
          <w:lang w:val="en-US"/>
        </w:rPr>
        <w:t>, Lisbon, Portugal, 23-25 July 2019.</w:t>
      </w:r>
    </w:p>
    <w:p w14:paraId="552E35D5" w14:textId="77777777" w:rsidR="008065E9" w:rsidRDefault="008065E9" w:rsidP="008065E9">
      <w:pPr>
        <w:ind w:left="720"/>
        <w:rPr>
          <w:lang w:val="en-US"/>
        </w:rPr>
      </w:pPr>
    </w:p>
    <w:p w14:paraId="68D41953" w14:textId="571E1A01" w:rsidR="008065E9" w:rsidRPr="008065E9" w:rsidRDefault="00D00E0A" w:rsidP="008065E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“Migrants, Refugees, and the Maritime in Shakespeare and Wilkins’s </w:t>
      </w:r>
      <w:r>
        <w:rPr>
          <w:i/>
          <w:lang w:val="en-US"/>
        </w:rPr>
        <w:t>Pericles</w:t>
      </w:r>
      <w:r>
        <w:rPr>
          <w:lang w:val="en-US"/>
        </w:rPr>
        <w:t>: Then and Now,”</w:t>
      </w:r>
      <w:r>
        <w:rPr>
          <w:i/>
          <w:lang w:val="en-US"/>
        </w:rPr>
        <w:t xml:space="preserve"> </w:t>
      </w:r>
      <w:r>
        <w:rPr>
          <w:lang w:val="en-US"/>
        </w:rPr>
        <w:t>a</w:t>
      </w:r>
      <w:r w:rsidR="008065E9">
        <w:rPr>
          <w:lang w:val="en-US"/>
        </w:rPr>
        <w:t xml:space="preserve">t the </w:t>
      </w:r>
      <w:r w:rsidR="00EE1341">
        <w:rPr>
          <w:i/>
          <w:iCs/>
          <w:lang w:val="en-US"/>
        </w:rPr>
        <w:t xml:space="preserve">2019 </w:t>
      </w:r>
      <w:r w:rsidR="008065E9">
        <w:rPr>
          <w:i/>
          <w:lang w:val="en-US"/>
        </w:rPr>
        <w:t>European Shakespeare Research Association Conference</w:t>
      </w:r>
      <w:r w:rsidR="008065E9">
        <w:rPr>
          <w:lang w:val="en-US"/>
        </w:rPr>
        <w:t>, Roma Tre University, Rome,</w:t>
      </w:r>
      <w:r>
        <w:rPr>
          <w:lang w:val="en-US"/>
        </w:rPr>
        <w:t xml:space="preserve"> 9-12 July 2019.</w:t>
      </w:r>
      <w:r w:rsidR="008065E9">
        <w:rPr>
          <w:lang w:val="en-US"/>
        </w:rPr>
        <w:t xml:space="preserve"> </w:t>
      </w:r>
    </w:p>
    <w:p w14:paraId="2BDC630A" w14:textId="77777777" w:rsidR="00B20CAD" w:rsidRDefault="00B20CAD" w:rsidP="00B20CAD">
      <w:pPr>
        <w:ind w:left="720"/>
        <w:rPr>
          <w:lang w:val="en-US"/>
        </w:rPr>
      </w:pPr>
    </w:p>
    <w:p w14:paraId="40D040F6" w14:textId="77777777" w:rsidR="00874A89" w:rsidRPr="00874A89" w:rsidRDefault="00874A89" w:rsidP="008D7E3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“Figuring the Body Politic: Margaret Cavendish’s </w:t>
      </w:r>
      <w:r>
        <w:rPr>
          <w:i/>
          <w:lang w:val="en-US"/>
        </w:rPr>
        <w:t xml:space="preserve">The </w:t>
      </w:r>
      <w:proofErr w:type="spellStart"/>
      <w:r>
        <w:rPr>
          <w:i/>
          <w:lang w:val="en-US"/>
        </w:rPr>
        <w:t>Animall</w:t>
      </w:r>
      <w:proofErr w:type="spellEnd"/>
      <w:r>
        <w:rPr>
          <w:i/>
          <w:lang w:val="en-US"/>
        </w:rPr>
        <w:t xml:space="preserve"> Parliament</w:t>
      </w:r>
      <w:r>
        <w:rPr>
          <w:lang w:val="en-US"/>
        </w:rPr>
        <w:t xml:space="preserve">,” at </w:t>
      </w:r>
      <w:proofErr w:type="gramStart"/>
      <w:r>
        <w:rPr>
          <w:i/>
          <w:lang w:val="en-US"/>
        </w:rPr>
        <w:t>The</w:t>
      </w:r>
      <w:proofErr w:type="gramEnd"/>
      <w:r>
        <w:rPr>
          <w:i/>
          <w:lang w:val="en-US"/>
        </w:rPr>
        <w:t xml:space="preserve"> 7</w:t>
      </w:r>
      <w:r w:rsidRPr="00874A89">
        <w:rPr>
          <w:i/>
          <w:vertAlign w:val="superscript"/>
          <w:lang w:val="en-US"/>
        </w:rPr>
        <w:t>th</w:t>
      </w:r>
      <w:r>
        <w:rPr>
          <w:i/>
          <w:lang w:val="en-US"/>
        </w:rPr>
        <w:t xml:space="preserve"> Othello’s Island Conference: </w:t>
      </w:r>
      <w:proofErr w:type="gramStart"/>
      <w:r>
        <w:rPr>
          <w:i/>
          <w:lang w:val="en-US"/>
        </w:rPr>
        <w:t>the</w:t>
      </w:r>
      <w:proofErr w:type="gramEnd"/>
      <w:r>
        <w:rPr>
          <w:i/>
          <w:lang w:val="en-US"/>
        </w:rPr>
        <w:t xml:space="preserve"> Annual International Conference on Byzantine, Medieval, Renaissance, and Early Modern Art, Literature, Historical, Social and Cultural Studies</w:t>
      </w:r>
      <w:r>
        <w:rPr>
          <w:lang w:val="en-US"/>
        </w:rPr>
        <w:t xml:space="preserve">), Center of Visual Arts and Research (CVAR), Nicosia, Cyprus, </w:t>
      </w:r>
      <w:r w:rsidR="00036058">
        <w:rPr>
          <w:lang w:val="en-US"/>
        </w:rPr>
        <w:t>15-17 April 2019.</w:t>
      </w:r>
    </w:p>
    <w:p w14:paraId="1058FE67" w14:textId="77777777" w:rsidR="00FE740F" w:rsidRDefault="00FE740F" w:rsidP="001D0521">
      <w:pPr>
        <w:rPr>
          <w:lang w:val="en-US"/>
        </w:rPr>
      </w:pPr>
    </w:p>
    <w:p w14:paraId="41247183" w14:textId="77777777" w:rsidR="006E7E02" w:rsidRDefault="006E7E02" w:rsidP="008D7E3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“</w:t>
      </w:r>
      <w:r w:rsidR="00B10E91">
        <w:rPr>
          <w:lang w:val="en-US"/>
        </w:rPr>
        <w:t xml:space="preserve">From Utopia to Dystopia: the Matter of Harmony in Margaret Cavendish’s </w:t>
      </w:r>
      <w:r w:rsidR="00B10E91">
        <w:rPr>
          <w:i/>
          <w:lang w:val="en-US"/>
        </w:rPr>
        <w:t>The Blazing World</w:t>
      </w:r>
      <w:r>
        <w:rPr>
          <w:lang w:val="en-US"/>
        </w:rPr>
        <w:t>,”</w:t>
      </w:r>
      <w:r w:rsidR="00D37779">
        <w:rPr>
          <w:lang w:val="en-US"/>
        </w:rPr>
        <w:t xml:space="preserve"> at </w:t>
      </w:r>
      <w:r w:rsidR="00D37779">
        <w:rPr>
          <w:i/>
          <w:lang w:val="en-US"/>
        </w:rPr>
        <w:t>The 19</w:t>
      </w:r>
      <w:r w:rsidR="00D37779">
        <w:rPr>
          <w:i/>
          <w:vertAlign w:val="superscript"/>
          <w:lang w:val="en-US"/>
        </w:rPr>
        <w:t xml:space="preserve">th </w:t>
      </w:r>
      <w:r w:rsidR="00D37779">
        <w:rPr>
          <w:i/>
          <w:lang w:val="en-US"/>
        </w:rPr>
        <w:t>International Conference of the Utopian Studies Society, Europe: In Search of New Harmonies</w:t>
      </w:r>
      <w:r w:rsidR="00D37779">
        <w:rPr>
          <w:lang w:val="en-US"/>
        </w:rPr>
        <w:t>,</w:t>
      </w:r>
      <w:r w:rsidR="001528C6">
        <w:rPr>
          <w:lang w:val="en-US"/>
        </w:rPr>
        <w:t xml:space="preserve"> jointly organized by the </w:t>
      </w:r>
      <w:proofErr w:type="spellStart"/>
      <w:r w:rsidR="001528C6">
        <w:rPr>
          <w:lang w:val="en-US"/>
        </w:rPr>
        <w:t>Univers</w:t>
      </w:r>
      <w:r w:rsidR="00A70AB8">
        <w:rPr>
          <w:lang w:val="en-US"/>
        </w:rPr>
        <w:t>itat</w:t>
      </w:r>
      <w:proofErr w:type="spellEnd"/>
      <w:r w:rsidR="00A70AB8">
        <w:rPr>
          <w:lang w:val="en-US"/>
        </w:rPr>
        <w:t xml:space="preserve"> Rovira </w:t>
      </w:r>
      <w:proofErr w:type="spellStart"/>
      <w:r w:rsidR="00A70AB8">
        <w:rPr>
          <w:lang w:val="en-US"/>
        </w:rPr>
        <w:t>i</w:t>
      </w:r>
      <w:proofErr w:type="spellEnd"/>
      <w:r w:rsidR="00A70AB8">
        <w:rPr>
          <w:lang w:val="en-US"/>
        </w:rPr>
        <w:t xml:space="preserve"> Virgili (Tarragon</w:t>
      </w:r>
      <w:r w:rsidR="001528C6">
        <w:rPr>
          <w:lang w:val="en-US"/>
        </w:rPr>
        <w:t>a) and the HISTOPIA Research Project (Universidad Autónoma de Madrid), held at the</w:t>
      </w:r>
      <w:r w:rsidR="00D37779">
        <w:rPr>
          <w:lang w:val="en-US"/>
        </w:rPr>
        <w:t xml:space="preserve"> </w:t>
      </w:r>
      <w:proofErr w:type="spellStart"/>
      <w:r w:rsidR="00D37779">
        <w:rPr>
          <w:lang w:val="en-US"/>
        </w:rPr>
        <w:t>Universitat</w:t>
      </w:r>
      <w:proofErr w:type="spellEnd"/>
      <w:r w:rsidR="00D37779">
        <w:rPr>
          <w:lang w:val="en-US"/>
        </w:rPr>
        <w:t xml:space="preserve"> Rovira </w:t>
      </w:r>
      <w:proofErr w:type="spellStart"/>
      <w:r w:rsidR="00D37779">
        <w:rPr>
          <w:lang w:val="en-US"/>
        </w:rPr>
        <w:t>i</w:t>
      </w:r>
      <w:proofErr w:type="spellEnd"/>
      <w:r w:rsidR="00D37779">
        <w:rPr>
          <w:lang w:val="en-US"/>
        </w:rPr>
        <w:t xml:space="preserve"> Virgili, Tarragona, Spain</w:t>
      </w:r>
      <w:r w:rsidR="00233A89">
        <w:rPr>
          <w:lang w:val="en-US"/>
        </w:rPr>
        <w:t>, 9-12 July 2018.</w:t>
      </w:r>
    </w:p>
    <w:p w14:paraId="2E237BFE" w14:textId="77777777" w:rsidR="006E7E02" w:rsidRDefault="006E7E02" w:rsidP="006E7E02">
      <w:pPr>
        <w:ind w:left="720"/>
        <w:rPr>
          <w:lang w:val="en-US"/>
        </w:rPr>
      </w:pPr>
    </w:p>
    <w:p w14:paraId="22588B1A" w14:textId="77777777" w:rsidR="000C63D9" w:rsidRDefault="000C63D9" w:rsidP="008D7E3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“Margaret Cavendish’s Authorial Identity and the ‘</w:t>
      </w:r>
      <w:proofErr w:type="spellStart"/>
      <w:r>
        <w:rPr>
          <w:lang w:val="en-US"/>
        </w:rPr>
        <w:t>Animall</w:t>
      </w:r>
      <w:proofErr w:type="spellEnd"/>
      <w:r>
        <w:rPr>
          <w:lang w:val="en-US"/>
        </w:rPr>
        <w:t xml:space="preserve"> Parliament’,” at </w:t>
      </w:r>
      <w:r w:rsidR="006B2A1C">
        <w:rPr>
          <w:lang w:val="en-US"/>
        </w:rPr>
        <w:t xml:space="preserve">the </w:t>
      </w:r>
      <w:r w:rsidR="006B2A1C">
        <w:rPr>
          <w:i/>
          <w:lang w:val="en-US"/>
        </w:rPr>
        <w:t>Society for Renaissance Studies 8</w:t>
      </w:r>
      <w:r w:rsidR="006B2A1C" w:rsidRPr="006B2A1C">
        <w:rPr>
          <w:i/>
          <w:vertAlign w:val="superscript"/>
          <w:lang w:val="en-US"/>
        </w:rPr>
        <w:t>th</w:t>
      </w:r>
      <w:r w:rsidR="006B2A1C">
        <w:rPr>
          <w:i/>
          <w:lang w:val="en-US"/>
        </w:rPr>
        <w:t xml:space="preserve"> Biennial Conference</w:t>
      </w:r>
      <w:r w:rsidR="006B2A1C">
        <w:rPr>
          <w:lang w:val="en-US"/>
        </w:rPr>
        <w:t>, University of Sheffield,</w:t>
      </w:r>
      <w:r w:rsidR="00D37779">
        <w:rPr>
          <w:lang w:val="en-US"/>
        </w:rPr>
        <w:t xml:space="preserve"> UK,</w:t>
      </w:r>
      <w:r w:rsidR="006B2A1C">
        <w:rPr>
          <w:lang w:val="en-US"/>
        </w:rPr>
        <w:t xml:space="preserve"> 3-5 July 2018.</w:t>
      </w:r>
    </w:p>
    <w:p w14:paraId="39DD3764" w14:textId="77777777" w:rsidR="00064464" w:rsidRDefault="00064464" w:rsidP="00064464">
      <w:pPr>
        <w:ind w:left="720"/>
        <w:rPr>
          <w:lang w:val="en-US"/>
        </w:rPr>
      </w:pPr>
    </w:p>
    <w:p w14:paraId="76A2D416" w14:textId="77777777" w:rsidR="00064464" w:rsidRDefault="00AF63FE" w:rsidP="008D7E3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“‘Friendship in Emblem’: Self-Discipline and Sacrifice in Katherin</w:t>
      </w:r>
      <w:r w:rsidR="006E7E02">
        <w:rPr>
          <w:lang w:val="en-US"/>
        </w:rPr>
        <w:t xml:space="preserve">e Philips’s Friendship Poems,” </w:t>
      </w:r>
      <w:r w:rsidR="00064464">
        <w:rPr>
          <w:lang w:val="en-US"/>
        </w:rPr>
        <w:t xml:space="preserve">at </w:t>
      </w:r>
      <w:r w:rsidR="009109CD">
        <w:rPr>
          <w:i/>
          <w:lang w:val="en-US"/>
        </w:rPr>
        <w:t>The 2</w:t>
      </w:r>
      <w:r w:rsidR="009109CD" w:rsidRPr="009109CD">
        <w:rPr>
          <w:i/>
          <w:vertAlign w:val="superscript"/>
          <w:lang w:val="en-US"/>
        </w:rPr>
        <w:t>nd</w:t>
      </w:r>
      <w:r w:rsidR="009109CD">
        <w:rPr>
          <w:i/>
          <w:lang w:val="en-US"/>
        </w:rPr>
        <w:t xml:space="preserve"> Annual Early Modern Women Writers’ Colloquium</w:t>
      </w:r>
      <w:r w:rsidR="009109CD">
        <w:rPr>
          <w:lang w:val="en-US"/>
        </w:rPr>
        <w:t xml:space="preserve"> (part of </w:t>
      </w:r>
      <w:r w:rsidR="00064464">
        <w:rPr>
          <w:i/>
          <w:lang w:val="en-US"/>
        </w:rPr>
        <w:t>The 6</w:t>
      </w:r>
      <w:r w:rsidR="00064464" w:rsidRPr="00064464">
        <w:rPr>
          <w:i/>
          <w:vertAlign w:val="superscript"/>
          <w:lang w:val="en-US"/>
        </w:rPr>
        <w:t>th</w:t>
      </w:r>
      <w:r w:rsidR="00064464">
        <w:rPr>
          <w:i/>
          <w:lang w:val="en-US"/>
        </w:rPr>
        <w:t xml:space="preserve"> Othello’s Island Conference: the Annual International Conference on Byzantine, Medieval, Renaissance, and Early Modern Art, Literature, Historical, Social and Cultural Studies</w:t>
      </w:r>
      <w:r w:rsidR="009109CD">
        <w:rPr>
          <w:lang w:val="en-US"/>
        </w:rPr>
        <w:t>)</w:t>
      </w:r>
      <w:r w:rsidR="00064464">
        <w:rPr>
          <w:lang w:val="en-US"/>
        </w:rPr>
        <w:t xml:space="preserve">, Center of Visual Arts and Research (CVAR), Nicosia, Cyprus, </w:t>
      </w:r>
      <w:r w:rsidR="009109CD">
        <w:rPr>
          <w:lang w:val="en-US"/>
        </w:rPr>
        <w:t>25-27 March 2018.</w:t>
      </w:r>
    </w:p>
    <w:p w14:paraId="5FAF4B3F" w14:textId="77777777" w:rsidR="000C63D9" w:rsidRDefault="000C63D9" w:rsidP="000C63D9">
      <w:pPr>
        <w:ind w:left="720"/>
        <w:rPr>
          <w:lang w:val="en-US"/>
        </w:rPr>
      </w:pPr>
    </w:p>
    <w:p w14:paraId="62E6A872" w14:textId="77777777" w:rsidR="004806C5" w:rsidRDefault="004806C5" w:rsidP="008D7E3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“On Ruins and Translation: Edmund Spenser’s </w:t>
      </w:r>
      <w:r>
        <w:rPr>
          <w:i/>
          <w:lang w:val="en-US"/>
        </w:rPr>
        <w:t xml:space="preserve">The </w:t>
      </w:r>
      <w:proofErr w:type="spellStart"/>
      <w:r>
        <w:rPr>
          <w:i/>
          <w:lang w:val="en-US"/>
        </w:rPr>
        <w:t>Ruines</w:t>
      </w:r>
      <w:proofErr w:type="spellEnd"/>
      <w:r>
        <w:rPr>
          <w:i/>
          <w:lang w:val="en-US"/>
        </w:rPr>
        <w:t xml:space="preserve"> of Rome</w:t>
      </w:r>
      <w:r>
        <w:rPr>
          <w:lang w:val="en-US"/>
        </w:rPr>
        <w:t xml:space="preserve">,” at </w:t>
      </w:r>
      <w:r>
        <w:rPr>
          <w:i/>
          <w:lang w:val="en-US"/>
        </w:rPr>
        <w:t>Beyond the Ruin: Investigating the Fragment in English Studies</w:t>
      </w:r>
      <w:r>
        <w:rPr>
          <w:lang w:val="en-US"/>
        </w:rPr>
        <w:t xml:space="preserve">, </w:t>
      </w:r>
      <w:r>
        <w:rPr>
          <w:i/>
          <w:lang w:val="en-US"/>
        </w:rPr>
        <w:t>The 10</w:t>
      </w:r>
      <w:r>
        <w:rPr>
          <w:i/>
          <w:vertAlign w:val="superscript"/>
          <w:lang w:val="en-US"/>
        </w:rPr>
        <w:t xml:space="preserve">th </w:t>
      </w:r>
      <w:r>
        <w:rPr>
          <w:i/>
          <w:lang w:val="en-US"/>
        </w:rPr>
        <w:t>International Conference of the Hellenic Association for the Study of English (HASE)</w:t>
      </w:r>
      <w:r>
        <w:rPr>
          <w:lang w:val="en-US"/>
        </w:rPr>
        <w:t xml:space="preserve">, </w:t>
      </w:r>
      <w:r w:rsidR="00307B5C">
        <w:rPr>
          <w:lang w:val="en-US"/>
        </w:rPr>
        <w:t xml:space="preserve">Department of English Language and Literature, National and </w:t>
      </w:r>
      <w:proofErr w:type="spellStart"/>
      <w:r w:rsidR="00307B5C">
        <w:rPr>
          <w:lang w:val="en-US"/>
        </w:rPr>
        <w:t>Kapodistrian</w:t>
      </w:r>
      <w:proofErr w:type="spellEnd"/>
      <w:r w:rsidR="00307B5C">
        <w:rPr>
          <w:lang w:val="en-US"/>
        </w:rPr>
        <w:t xml:space="preserve"> University of Athens, Greece, </w:t>
      </w:r>
      <w:r>
        <w:rPr>
          <w:lang w:val="en-US"/>
        </w:rPr>
        <w:t>23-25 November 2017.</w:t>
      </w:r>
    </w:p>
    <w:p w14:paraId="45D90138" w14:textId="77777777" w:rsidR="004806C5" w:rsidRDefault="004806C5" w:rsidP="004806C5">
      <w:pPr>
        <w:ind w:left="720"/>
        <w:rPr>
          <w:lang w:val="en-US"/>
        </w:rPr>
      </w:pPr>
    </w:p>
    <w:p w14:paraId="31109916" w14:textId="77777777" w:rsidR="00AD6C1F" w:rsidRDefault="00AD6C1F" w:rsidP="008D7E3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“Old Age, Population, and the Contradictory Construction of Bios in Early Modern Utopian Thought,” at</w:t>
      </w:r>
      <w:r w:rsidR="00C071AF">
        <w:rPr>
          <w:lang w:val="en-US"/>
        </w:rPr>
        <w:t xml:space="preserve"> the International Symposium</w:t>
      </w:r>
      <w:r>
        <w:rPr>
          <w:lang w:val="en-US"/>
        </w:rPr>
        <w:t xml:space="preserve"> </w:t>
      </w:r>
      <w:r w:rsidR="00EE294E">
        <w:rPr>
          <w:i/>
          <w:lang w:val="en-US"/>
        </w:rPr>
        <w:t>Matters of Invention: Utopia, Materialism and the Early Modern</w:t>
      </w:r>
      <w:r w:rsidR="009B3CD5">
        <w:rPr>
          <w:lang w:val="en-US"/>
        </w:rPr>
        <w:t>, Classic Hotel, Nicosia, 27-28</w:t>
      </w:r>
      <w:r w:rsidR="00EE294E">
        <w:rPr>
          <w:lang w:val="en-US"/>
        </w:rPr>
        <w:t xml:space="preserve"> September 2017.</w:t>
      </w:r>
    </w:p>
    <w:p w14:paraId="64CDAF5E" w14:textId="77777777" w:rsidR="00AD6C1F" w:rsidRDefault="00AD6C1F" w:rsidP="00AD6C1F">
      <w:pPr>
        <w:pStyle w:val="ListParagraph"/>
        <w:rPr>
          <w:lang w:val="en-US"/>
        </w:rPr>
      </w:pPr>
    </w:p>
    <w:p w14:paraId="41CD82D6" w14:textId="77777777" w:rsidR="008D7E32" w:rsidRPr="008D7E32" w:rsidRDefault="001D0521" w:rsidP="008D7E3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Invited talk at the roundtable o</w:t>
      </w:r>
      <w:r w:rsidR="008D7E32">
        <w:rPr>
          <w:lang w:val="en-US"/>
        </w:rPr>
        <w:t xml:space="preserve">n early modern women writers – with James </w:t>
      </w:r>
      <w:r w:rsidR="00814655">
        <w:rPr>
          <w:lang w:val="en-US"/>
        </w:rPr>
        <w:t>Fitzmaurice, Laura Knoppers,</w:t>
      </w:r>
      <w:r w:rsidR="008D7E32">
        <w:rPr>
          <w:lang w:val="en-US"/>
        </w:rPr>
        <w:t xml:space="preserve"> Suzanne Trill,</w:t>
      </w:r>
      <w:r w:rsidR="00814655">
        <w:rPr>
          <w:lang w:val="en-US"/>
        </w:rPr>
        <w:t xml:space="preserve"> and Lisa Walters,</w:t>
      </w:r>
      <w:r w:rsidR="008D7E32" w:rsidRPr="008D7E32">
        <w:rPr>
          <w:lang w:val="en-US"/>
        </w:rPr>
        <w:t xml:space="preserve"> </w:t>
      </w:r>
      <w:r w:rsidR="008D7E32">
        <w:rPr>
          <w:lang w:val="en-US"/>
        </w:rPr>
        <w:t xml:space="preserve">at </w:t>
      </w:r>
      <w:r w:rsidR="008D7E32">
        <w:rPr>
          <w:i/>
          <w:lang w:val="en-US"/>
        </w:rPr>
        <w:t>The 5</w:t>
      </w:r>
      <w:r w:rsidR="008D7E32" w:rsidRPr="00683B0F">
        <w:rPr>
          <w:i/>
          <w:vertAlign w:val="superscript"/>
          <w:lang w:val="en-US"/>
        </w:rPr>
        <w:t>th</w:t>
      </w:r>
      <w:r w:rsidR="008D7E32">
        <w:rPr>
          <w:i/>
          <w:lang w:val="en-US"/>
        </w:rPr>
        <w:t xml:space="preserve"> Othello’s Island Conference: the Annual International Conference on Byzantine, Medieval, Renaissance, and Early Modern Art, Literature, Historical, Social and Cultural Studies</w:t>
      </w:r>
      <w:r w:rsidR="008D7E32">
        <w:rPr>
          <w:lang w:val="en-US"/>
        </w:rPr>
        <w:t>, Center of Visual Arts and Research (CVAR), Nicosia, Cyprus, 5-8 April 2017.</w:t>
      </w:r>
    </w:p>
    <w:p w14:paraId="042135D8" w14:textId="77777777" w:rsidR="008D7E32" w:rsidRDefault="008D7E32" w:rsidP="008D7E32">
      <w:pPr>
        <w:ind w:left="720"/>
        <w:rPr>
          <w:lang w:val="en-US"/>
        </w:rPr>
      </w:pPr>
    </w:p>
    <w:p w14:paraId="091B5ABE" w14:textId="77777777" w:rsidR="00683B0F" w:rsidRDefault="00683B0F" w:rsidP="00683B0F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“‘The </w:t>
      </w:r>
      <w:proofErr w:type="gramStart"/>
      <w:r w:rsidRPr="00212F05">
        <w:rPr>
          <w:i/>
          <w:lang w:val="en-US"/>
        </w:rPr>
        <w:t>City</w:t>
      </w:r>
      <w:proofErr w:type="gramEnd"/>
      <w:r>
        <w:rPr>
          <w:lang w:val="en-US"/>
        </w:rPr>
        <w:t xml:space="preserve"> is the </w:t>
      </w:r>
      <w:r w:rsidRPr="00212F05">
        <w:rPr>
          <w:i/>
          <w:lang w:val="en-US"/>
        </w:rPr>
        <w:t>Braine</w:t>
      </w:r>
      <w:r>
        <w:rPr>
          <w:lang w:val="en-US"/>
        </w:rPr>
        <w:t xml:space="preserve">’: Margaret Cavendish’s Utopian Geometries and </w:t>
      </w:r>
      <w:r>
        <w:rPr>
          <w:i/>
          <w:lang w:val="en-US"/>
        </w:rPr>
        <w:t>The Blazing World</w:t>
      </w:r>
      <w:r>
        <w:rPr>
          <w:lang w:val="en-US"/>
        </w:rPr>
        <w:t xml:space="preserve">,” at </w:t>
      </w:r>
      <w:proofErr w:type="gramStart"/>
      <w:r>
        <w:rPr>
          <w:i/>
          <w:lang w:val="en-US"/>
        </w:rPr>
        <w:t>The</w:t>
      </w:r>
      <w:proofErr w:type="gramEnd"/>
      <w:r>
        <w:rPr>
          <w:i/>
          <w:lang w:val="en-US"/>
        </w:rPr>
        <w:t xml:space="preserve"> 5</w:t>
      </w:r>
      <w:r w:rsidRPr="00683B0F">
        <w:rPr>
          <w:i/>
          <w:vertAlign w:val="superscript"/>
          <w:lang w:val="en-US"/>
        </w:rPr>
        <w:t>th</w:t>
      </w:r>
      <w:r>
        <w:rPr>
          <w:i/>
          <w:lang w:val="en-US"/>
        </w:rPr>
        <w:t xml:space="preserve"> Othello’s Island Conference: </w:t>
      </w:r>
      <w:proofErr w:type="gramStart"/>
      <w:r>
        <w:rPr>
          <w:i/>
          <w:lang w:val="en-US"/>
        </w:rPr>
        <w:t>the</w:t>
      </w:r>
      <w:proofErr w:type="gramEnd"/>
      <w:r>
        <w:rPr>
          <w:i/>
          <w:lang w:val="en-US"/>
        </w:rPr>
        <w:t xml:space="preserve"> Annual International Conference on Byzantine, Medieval, Renaissance, and Early Modern Art, Literature, Historical, Social and Cultural Studies</w:t>
      </w:r>
      <w:r>
        <w:rPr>
          <w:lang w:val="en-US"/>
        </w:rPr>
        <w:t>, Center of Visual Arts and Research (CVAR), Nicosia, Cyprus, 5-8 April 2017.</w:t>
      </w:r>
    </w:p>
    <w:p w14:paraId="7974D222" w14:textId="77777777" w:rsidR="00683B0F" w:rsidRPr="00683B0F" w:rsidRDefault="00683B0F" w:rsidP="00683B0F">
      <w:pPr>
        <w:ind w:left="720"/>
        <w:rPr>
          <w:lang w:val="en-US"/>
        </w:rPr>
      </w:pPr>
    </w:p>
    <w:p w14:paraId="11AE5B84" w14:textId="77777777" w:rsidR="00747DF9" w:rsidRDefault="00747DF9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“Conversing with the Dead: Imitation and Displacement in Edmund Spenser’s </w:t>
      </w:r>
      <w:r w:rsidR="002A6033">
        <w:rPr>
          <w:lang w:val="en-US"/>
        </w:rPr>
        <w:t xml:space="preserve">translation of Joachim Du Bellay’s </w:t>
      </w:r>
      <w:r w:rsidR="00AC3F87">
        <w:rPr>
          <w:i/>
          <w:lang w:val="en-US"/>
        </w:rPr>
        <w:t xml:space="preserve">Les </w:t>
      </w:r>
      <w:proofErr w:type="spellStart"/>
      <w:r w:rsidR="00AC3F87">
        <w:rPr>
          <w:i/>
          <w:lang w:val="en-US"/>
        </w:rPr>
        <w:t>Antiquité</w:t>
      </w:r>
      <w:r w:rsidR="002A6033">
        <w:rPr>
          <w:i/>
          <w:lang w:val="en-US"/>
        </w:rPr>
        <w:t>s</w:t>
      </w:r>
      <w:proofErr w:type="spellEnd"/>
      <w:r w:rsidR="002A6033">
        <w:rPr>
          <w:i/>
          <w:lang w:val="en-US"/>
        </w:rPr>
        <w:t xml:space="preserve"> de Rome </w:t>
      </w:r>
      <w:r w:rsidR="002A6033">
        <w:rPr>
          <w:lang w:val="en-US"/>
        </w:rPr>
        <w:t xml:space="preserve">in </w:t>
      </w:r>
      <w:r w:rsidR="002A6033">
        <w:rPr>
          <w:i/>
          <w:lang w:val="en-US"/>
        </w:rPr>
        <w:t>Complaints</w:t>
      </w:r>
      <w:r w:rsidR="002A6033">
        <w:rPr>
          <w:lang w:val="en-US"/>
        </w:rPr>
        <w:t xml:space="preserve">,” at </w:t>
      </w:r>
      <w:r w:rsidR="002A6033">
        <w:rPr>
          <w:i/>
          <w:lang w:val="en-US"/>
        </w:rPr>
        <w:t>Translating the Early Modern Sonnet: Crossing French, British, and Italian Perspectives</w:t>
      </w:r>
      <w:r w:rsidR="002A6033">
        <w:rPr>
          <w:lang w:val="en-US"/>
        </w:rPr>
        <w:t>,</w:t>
      </w:r>
      <w:r w:rsidR="002A6033" w:rsidRPr="002A6033">
        <w:t xml:space="preserve"> </w:t>
      </w:r>
      <w:proofErr w:type="spellStart"/>
      <w:r w:rsidR="002A6033">
        <w:t>L'institut</w:t>
      </w:r>
      <w:proofErr w:type="spellEnd"/>
      <w:r w:rsidR="002A6033">
        <w:t xml:space="preserve"> </w:t>
      </w:r>
      <w:proofErr w:type="spellStart"/>
      <w:r w:rsidR="002A6033">
        <w:t>d'Etudes</w:t>
      </w:r>
      <w:proofErr w:type="spellEnd"/>
      <w:r w:rsidR="002A6033">
        <w:t xml:space="preserve"> </w:t>
      </w:r>
      <w:proofErr w:type="spellStart"/>
      <w:r w:rsidR="002A6033">
        <w:t>Avancées</w:t>
      </w:r>
      <w:proofErr w:type="spellEnd"/>
      <w:r w:rsidR="002A6033">
        <w:rPr>
          <w:lang w:val="en-US"/>
        </w:rPr>
        <w:t xml:space="preserve">, Paris, France, 24 February 2017. </w:t>
      </w:r>
    </w:p>
    <w:p w14:paraId="68F97F7D" w14:textId="77777777" w:rsidR="00747DF9" w:rsidRDefault="00747DF9" w:rsidP="00747DF9">
      <w:pPr>
        <w:ind w:left="720"/>
        <w:rPr>
          <w:lang w:val="en-US"/>
        </w:rPr>
      </w:pPr>
    </w:p>
    <w:p w14:paraId="469CC284" w14:textId="77777777" w:rsidR="001D3E65" w:rsidRDefault="00497216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“Figuring the Body Politic: Sovereignty and the Metaphor of the Body in Hobbes’s </w:t>
      </w:r>
      <w:r>
        <w:rPr>
          <w:i/>
          <w:lang w:val="en-US"/>
        </w:rPr>
        <w:t>Leviathan</w:t>
      </w:r>
      <w:r>
        <w:rPr>
          <w:lang w:val="en-US"/>
        </w:rPr>
        <w:t>,” invited talk at the Graduate Research Seminar of the Department of Social and Political Sciences, University of Cyprus, 30 November 2016.</w:t>
      </w:r>
    </w:p>
    <w:p w14:paraId="06DF0F35" w14:textId="77777777" w:rsidR="00497216" w:rsidRDefault="00497216" w:rsidP="00497216">
      <w:pPr>
        <w:ind w:left="720"/>
        <w:rPr>
          <w:lang w:val="en-US"/>
        </w:rPr>
      </w:pPr>
    </w:p>
    <w:p w14:paraId="36572225" w14:textId="77777777" w:rsidR="00E20377" w:rsidRDefault="00E20377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“Sovereignty, Social Contract, and the State of Nature in Shakespeare’s </w:t>
      </w:r>
      <w:r>
        <w:rPr>
          <w:i/>
          <w:lang w:val="en-US"/>
        </w:rPr>
        <w:t>King Lear</w:t>
      </w:r>
      <w:r>
        <w:rPr>
          <w:lang w:val="en-US"/>
        </w:rPr>
        <w:t xml:space="preserve">,” at </w:t>
      </w:r>
      <w:r>
        <w:rPr>
          <w:i/>
          <w:lang w:val="en-US"/>
        </w:rPr>
        <w:t>Shakespeare: The Philosopher II</w:t>
      </w:r>
      <w:r>
        <w:rPr>
          <w:lang w:val="en-US"/>
        </w:rPr>
        <w:t xml:space="preserve">, University of Hertfordshire, </w:t>
      </w:r>
      <w:r w:rsidR="00D37779">
        <w:rPr>
          <w:lang w:val="en-US"/>
        </w:rPr>
        <w:t xml:space="preserve">UK, </w:t>
      </w:r>
      <w:r>
        <w:rPr>
          <w:lang w:val="en-US"/>
        </w:rPr>
        <w:t>4 July 2016.</w:t>
      </w:r>
    </w:p>
    <w:p w14:paraId="47C5C0A1" w14:textId="77777777" w:rsidR="00E20377" w:rsidRDefault="00E20377" w:rsidP="00E20377">
      <w:pPr>
        <w:ind w:left="720"/>
        <w:rPr>
          <w:lang w:val="en-US"/>
        </w:rPr>
      </w:pPr>
    </w:p>
    <w:p w14:paraId="087BBC81" w14:textId="77777777" w:rsidR="00B47862" w:rsidRDefault="00B47862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“Female Prophecy and Autobiography in Anna Trapnel’s </w:t>
      </w:r>
      <w:r>
        <w:rPr>
          <w:i/>
          <w:lang w:val="en-US"/>
        </w:rPr>
        <w:t>Report and Plea</w:t>
      </w:r>
      <w:r>
        <w:rPr>
          <w:lang w:val="en-US"/>
        </w:rPr>
        <w:t xml:space="preserve">,” at </w:t>
      </w:r>
      <w:r w:rsidRPr="00B47862">
        <w:rPr>
          <w:i/>
          <w:lang w:val="en-US"/>
        </w:rPr>
        <w:t>The Tenth</w:t>
      </w:r>
      <w:r>
        <w:rPr>
          <w:i/>
          <w:lang w:val="en-US"/>
        </w:rPr>
        <w:t xml:space="preserve"> IABA (International Auto/Biography Association) World Conference: Excavating Lives</w:t>
      </w:r>
      <w:r>
        <w:rPr>
          <w:lang w:val="en-US"/>
        </w:rPr>
        <w:t>, University of Cyprus, 26-29 May 2016.</w:t>
      </w:r>
    </w:p>
    <w:p w14:paraId="0DFB5671" w14:textId="77777777" w:rsidR="00B47862" w:rsidRDefault="00B47862" w:rsidP="00B47862">
      <w:pPr>
        <w:ind w:left="720"/>
        <w:rPr>
          <w:lang w:val="en-US"/>
        </w:rPr>
      </w:pPr>
      <w:r>
        <w:rPr>
          <w:i/>
          <w:lang w:val="en-US"/>
        </w:rPr>
        <w:t xml:space="preserve"> </w:t>
      </w:r>
    </w:p>
    <w:p w14:paraId="7E2FDBA7" w14:textId="77777777" w:rsidR="003722CB" w:rsidRDefault="00212F05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“‘The </w:t>
      </w:r>
      <w:proofErr w:type="gramStart"/>
      <w:r w:rsidRPr="00212F05">
        <w:rPr>
          <w:i/>
          <w:lang w:val="en-US"/>
        </w:rPr>
        <w:t>City</w:t>
      </w:r>
      <w:proofErr w:type="gramEnd"/>
      <w:r>
        <w:rPr>
          <w:lang w:val="en-US"/>
        </w:rPr>
        <w:t xml:space="preserve"> is the </w:t>
      </w:r>
      <w:r w:rsidRPr="00212F05">
        <w:rPr>
          <w:i/>
          <w:lang w:val="en-US"/>
        </w:rPr>
        <w:t>Braine</w:t>
      </w:r>
      <w:r>
        <w:rPr>
          <w:lang w:val="en-US"/>
        </w:rPr>
        <w:t>’: Margaret Cavendish’s Utopian Geometries and the Ends of the City,” a</w:t>
      </w:r>
      <w:r w:rsidR="00F21115">
        <w:rPr>
          <w:lang w:val="en-US"/>
        </w:rPr>
        <w:t xml:space="preserve">t </w:t>
      </w:r>
      <w:proofErr w:type="gramStart"/>
      <w:r w:rsidR="00F21115">
        <w:rPr>
          <w:i/>
          <w:lang w:val="en-US"/>
        </w:rPr>
        <w:t>The</w:t>
      </w:r>
      <w:proofErr w:type="gramEnd"/>
      <w:r w:rsidR="00F21115">
        <w:rPr>
          <w:i/>
          <w:lang w:val="en-US"/>
        </w:rPr>
        <w:t xml:space="preserve"> 16</w:t>
      </w:r>
      <w:r w:rsidR="00F21115" w:rsidRPr="00F21115">
        <w:rPr>
          <w:i/>
          <w:vertAlign w:val="superscript"/>
          <w:lang w:val="en-US"/>
        </w:rPr>
        <w:t>th</w:t>
      </w:r>
      <w:r w:rsidR="00F21115">
        <w:rPr>
          <w:i/>
          <w:lang w:val="en-US"/>
        </w:rPr>
        <w:t xml:space="preserve"> Annual International Conference of the European Utopian Studies Society: Utopia and the End of the City</w:t>
      </w:r>
      <w:r w:rsidR="00F21115">
        <w:rPr>
          <w:lang w:val="en-US"/>
        </w:rPr>
        <w:t xml:space="preserve">, Newcastle University, </w:t>
      </w:r>
      <w:r w:rsidR="00D37779">
        <w:rPr>
          <w:lang w:val="en-US"/>
        </w:rPr>
        <w:t xml:space="preserve">UK, </w:t>
      </w:r>
      <w:r w:rsidR="00F21115">
        <w:rPr>
          <w:lang w:val="en-US"/>
        </w:rPr>
        <w:t>1-4 July 2015.</w:t>
      </w:r>
    </w:p>
    <w:p w14:paraId="0D0A9520" w14:textId="77777777" w:rsidR="00F21115" w:rsidRDefault="00F21115" w:rsidP="00F21115">
      <w:pPr>
        <w:ind w:left="720"/>
        <w:rPr>
          <w:lang w:val="en-US"/>
        </w:rPr>
      </w:pPr>
    </w:p>
    <w:p w14:paraId="6A079F0D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“‘Out of all bonds of human protection’: the King’s Body in Early Modern Theories of Regicide,” at </w:t>
      </w:r>
      <w:r>
        <w:rPr>
          <w:i/>
          <w:lang w:val="en-US"/>
        </w:rPr>
        <w:t>The Royal Body Conference</w:t>
      </w:r>
      <w:r>
        <w:rPr>
          <w:lang w:val="en-US"/>
        </w:rPr>
        <w:t xml:space="preserve">, Royal Holloway, University of London, </w:t>
      </w:r>
      <w:r w:rsidR="00D37779">
        <w:rPr>
          <w:lang w:val="en-US"/>
        </w:rPr>
        <w:t xml:space="preserve">UK, </w:t>
      </w:r>
      <w:r>
        <w:rPr>
          <w:lang w:val="en-US"/>
        </w:rPr>
        <w:t>2-4 April 2012.</w:t>
      </w:r>
    </w:p>
    <w:p w14:paraId="416D98EE" w14:textId="77777777" w:rsidR="003722CB" w:rsidRDefault="003722CB" w:rsidP="003722CB">
      <w:pPr>
        <w:ind w:left="360"/>
        <w:rPr>
          <w:lang w:val="en-US"/>
        </w:rPr>
      </w:pPr>
    </w:p>
    <w:p w14:paraId="2490A8D2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“‘From historical mythology to political philosophy’: History, Temporality and Utopia in Gerrard Winstanley and the Diggers,” at </w:t>
      </w:r>
      <w:r>
        <w:rPr>
          <w:i/>
          <w:lang w:val="en-US"/>
        </w:rPr>
        <w:t xml:space="preserve">Recasting the Past: Early Modern to Postmodern </w:t>
      </w:r>
      <w:proofErr w:type="spellStart"/>
      <w:r>
        <w:rPr>
          <w:i/>
          <w:lang w:val="en-US"/>
        </w:rPr>
        <w:t>Medievalisms</w:t>
      </w:r>
      <w:proofErr w:type="spellEnd"/>
      <w:r>
        <w:rPr>
          <w:lang w:val="en-US"/>
        </w:rPr>
        <w:t xml:space="preserve">, University of Exeter, </w:t>
      </w:r>
      <w:r w:rsidR="00D37779">
        <w:rPr>
          <w:lang w:val="en-US"/>
        </w:rPr>
        <w:t xml:space="preserve">UK, </w:t>
      </w:r>
      <w:r>
        <w:rPr>
          <w:lang w:val="en-US"/>
        </w:rPr>
        <w:t>7-8 September 2011.</w:t>
      </w:r>
    </w:p>
    <w:p w14:paraId="5CA94945" w14:textId="77777777" w:rsidR="003722CB" w:rsidRDefault="003722CB" w:rsidP="003722CB">
      <w:pPr>
        <w:ind w:left="360"/>
        <w:rPr>
          <w:lang w:val="en-US"/>
        </w:rPr>
      </w:pPr>
      <w:r>
        <w:rPr>
          <w:lang w:val="en-US"/>
        </w:rPr>
        <w:t xml:space="preserve"> </w:t>
      </w:r>
    </w:p>
    <w:p w14:paraId="656CB2C2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“‘From historical mythology to political philosophy’: Utopian Thought in Gerrard Winstanley and the Diggers,” at </w:t>
      </w:r>
      <w:r w:rsidRPr="00C552FA">
        <w:rPr>
          <w:i/>
          <w:lang w:val="en-US"/>
        </w:rPr>
        <w:t>Utopia / Crisis / Justice: 12</w:t>
      </w:r>
      <w:r w:rsidRPr="00C552FA">
        <w:rPr>
          <w:i/>
          <w:vertAlign w:val="superscript"/>
          <w:lang w:val="en-US"/>
        </w:rPr>
        <w:t>th</w:t>
      </w:r>
      <w:r w:rsidRPr="00C552FA">
        <w:rPr>
          <w:i/>
          <w:lang w:val="en-US"/>
        </w:rPr>
        <w:t xml:space="preserve"> International Conference of the Utopian Studies Society (Europe)</w:t>
      </w:r>
      <w:r>
        <w:rPr>
          <w:lang w:val="en-US"/>
        </w:rPr>
        <w:t xml:space="preserve">, hosted by the </w:t>
      </w:r>
      <w:smartTag w:uri="urn:schemas-microsoft-com:office:smarttags" w:element="PlaceType">
        <w:r>
          <w:rPr>
            <w:lang w:val="en-US"/>
          </w:rPr>
          <w:t>University</w:t>
        </w:r>
      </w:smartTag>
      <w:r>
        <w:rPr>
          <w:lang w:val="en-US"/>
        </w:rPr>
        <w:t xml:space="preserve"> of </w:t>
      </w:r>
      <w:smartTag w:uri="urn:schemas-microsoft-com:office:smarttags" w:element="PlaceName">
        <w:r>
          <w:rPr>
            <w:lang w:val="en-US"/>
          </w:rPr>
          <w:t>Cyprus</w:t>
        </w:r>
      </w:smartTag>
      <w:r>
        <w:rPr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Nicosia</w:t>
          </w:r>
        </w:smartTag>
      </w:smartTag>
      <w:r>
        <w:rPr>
          <w:lang w:val="en-US"/>
        </w:rPr>
        <w:t>, 8-11 July 2011.</w:t>
      </w:r>
    </w:p>
    <w:p w14:paraId="16129C63" w14:textId="77777777" w:rsidR="003722CB" w:rsidRDefault="003722CB" w:rsidP="003722CB">
      <w:pPr>
        <w:rPr>
          <w:lang w:val="en-US"/>
        </w:rPr>
      </w:pPr>
      <w:r>
        <w:rPr>
          <w:lang w:val="en-US"/>
        </w:rPr>
        <w:t xml:space="preserve"> </w:t>
      </w:r>
    </w:p>
    <w:p w14:paraId="6306489F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“Gestures of Self-Definition and the Anxiety of Social Dislocation in the Alehouse Ballad,” at </w:t>
      </w:r>
      <w:r w:rsidRPr="00C552FA">
        <w:rPr>
          <w:i/>
          <w:lang w:val="en-US"/>
        </w:rPr>
        <w:t xml:space="preserve">Early Modern Dis/Locations: An Interdisciplinary Conference, </w:t>
      </w:r>
      <w:r w:rsidRPr="000F180B">
        <w:rPr>
          <w:lang w:val="en-US"/>
        </w:rPr>
        <w:t>Northumbria University</w:t>
      </w:r>
      <w:r>
        <w:rPr>
          <w:lang w:val="en-US"/>
        </w:rPr>
        <w:t>, Newcastle-upon-Tyne,</w:t>
      </w:r>
      <w:r w:rsidR="00D37779">
        <w:rPr>
          <w:lang w:val="en-US"/>
        </w:rPr>
        <w:t xml:space="preserve"> UK,</w:t>
      </w:r>
      <w:r>
        <w:rPr>
          <w:lang w:val="en-US"/>
        </w:rPr>
        <w:t xml:space="preserve"> 15-16 January 2010.</w:t>
      </w:r>
    </w:p>
    <w:p w14:paraId="031CE09F" w14:textId="77777777" w:rsidR="003722CB" w:rsidRDefault="003722CB" w:rsidP="003722CB">
      <w:pPr>
        <w:ind w:left="360"/>
        <w:rPr>
          <w:lang w:val="en-US"/>
        </w:rPr>
      </w:pPr>
      <w:r>
        <w:rPr>
          <w:lang w:val="en-US"/>
        </w:rPr>
        <w:t xml:space="preserve"> </w:t>
      </w:r>
    </w:p>
    <w:p w14:paraId="05E1D39C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“Friendship and Good Counsel: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Discourses of Friendship and Parrhesia in Francis Bacon’s </w:t>
      </w:r>
      <w:proofErr w:type="spellStart"/>
      <w:r>
        <w:rPr>
          <w:i/>
          <w:lang w:val="en-US"/>
        </w:rPr>
        <w:t>Essayes</w:t>
      </w:r>
      <w:proofErr w:type="spellEnd"/>
      <w:r>
        <w:rPr>
          <w:i/>
          <w:lang w:val="en-US"/>
        </w:rPr>
        <w:t xml:space="preserve"> or </w:t>
      </w:r>
      <w:proofErr w:type="spellStart"/>
      <w:r>
        <w:rPr>
          <w:i/>
          <w:lang w:val="en-US"/>
        </w:rPr>
        <w:t>Counsells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Morall</w:t>
      </w:r>
      <w:proofErr w:type="spellEnd"/>
      <w:r>
        <w:rPr>
          <w:i/>
          <w:lang w:val="en-US"/>
        </w:rPr>
        <w:t xml:space="preserve"> and </w:t>
      </w:r>
      <w:proofErr w:type="spellStart"/>
      <w:r>
        <w:rPr>
          <w:i/>
          <w:lang w:val="en-US"/>
        </w:rPr>
        <w:t>Civill</w:t>
      </w:r>
      <w:proofErr w:type="spellEnd"/>
      <w:r>
        <w:rPr>
          <w:lang w:val="en-US"/>
        </w:rPr>
        <w:t xml:space="preserve">,” at the </w:t>
      </w:r>
      <w:r w:rsidRPr="00C552FA">
        <w:rPr>
          <w:i/>
          <w:lang w:val="en-US"/>
        </w:rPr>
        <w:t>Symposium on Amity in Early Modern Literature and Culture</w:t>
      </w:r>
      <w:r>
        <w:rPr>
          <w:lang w:val="en-US"/>
        </w:rPr>
        <w:t>, University of Portsmouth,</w:t>
      </w:r>
      <w:r w:rsidR="00D37779">
        <w:rPr>
          <w:lang w:val="en-US"/>
        </w:rPr>
        <w:t xml:space="preserve"> UK,</w:t>
      </w:r>
      <w:r>
        <w:rPr>
          <w:lang w:val="en-US"/>
        </w:rPr>
        <w:t xml:space="preserve"> 17 September 2009.</w:t>
      </w:r>
    </w:p>
    <w:p w14:paraId="437FC2B8" w14:textId="77777777" w:rsidR="003722CB" w:rsidRDefault="003722CB" w:rsidP="003722CB">
      <w:pPr>
        <w:ind w:left="360"/>
        <w:rPr>
          <w:lang w:val="en-US"/>
        </w:rPr>
      </w:pPr>
    </w:p>
    <w:p w14:paraId="175DDC69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“‘Now all is gone’: the Alehouse Ballad and Social Displacement in Early Modern England,” at the </w:t>
      </w:r>
      <w:smartTag w:uri="urn:schemas-microsoft-com:office:smarttags" w:element="place">
        <w:smartTag w:uri="urn:schemas-microsoft-com:office:smarttags" w:element="PlaceName">
          <w:r>
            <w:rPr>
              <w:i/>
              <w:lang w:val="en-US"/>
            </w:rPr>
            <w:t>Reading</w:t>
          </w:r>
        </w:smartTag>
        <w:r>
          <w:rPr>
            <w:i/>
            <w:lang w:val="en-US"/>
          </w:rPr>
          <w:t xml:space="preserve"> </w:t>
        </w:r>
        <w:smartTag w:uri="urn:schemas-microsoft-com:office:smarttags" w:element="PlaceType">
          <w:r>
            <w:rPr>
              <w:i/>
              <w:lang w:val="en-US"/>
            </w:rPr>
            <w:t>University</w:t>
          </w:r>
        </w:smartTag>
      </w:smartTag>
      <w:r>
        <w:rPr>
          <w:i/>
          <w:lang w:val="en-US"/>
        </w:rPr>
        <w:t xml:space="preserve"> Symposium in honor of Cedric C. Brown</w:t>
      </w:r>
      <w:r>
        <w:rPr>
          <w:lang w:val="en-US"/>
        </w:rPr>
        <w:t xml:space="preserve">, </w:t>
      </w:r>
      <w:r w:rsidR="00D37779">
        <w:rPr>
          <w:lang w:val="en-US"/>
        </w:rPr>
        <w:t xml:space="preserve">University of Reading, UK, </w:t>
      </w:r>
      <w:r>
        <w:rPr>
          <w:lang w:val="en-US"/>
        </w:rPr>
        <w:t>25 April 2009.</w:t>
      </w:r>
    </w:p>
    <w:p w14:paraId="06DD6EF5" w14:textId="77777777" w:rsidR="003722CB" w:rsidRDefault="003722CB" w:rsidP="003722CB">
      <w:pPr>
        <w:ind w:left="360"/>
        <w:rPr>
          <w:lang w:val="en-US"/>
        </w:rPr>
      </w:pPr>
    </w:p>
    <w:p w14:paraId="77F65310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“Silencing Bathyllus: Drinking and Male Homo-erotic/social Bonding in Early Modern Versions of the </w:t>
      </w:r>
      <w:proofErr w:type="spellStart"/>
      <w:r>
        <w:rPr>
          <w:i/>
          <w:lang w:val="en-US"/>
        </w:rPr>
        <w:t>Anacreontea</w:t>
      </w:r>
      <w:proofErr w:type="spellEnd"/>
      <w:r>
        <w:rPr>
          <w:lang w:val="en-US"/>
        </w:rPr>
        <w:t xml:space="preserve">,” at the </w:t>
      </w:r>
      <w:r>
        <w:rPr>
          <w:i/>
          <w:lang w:val="en-US"/>
        </w:rPr>
        <w:t>Fifteenth Annual Group for Early Modern Cultural Studies Conference</w:t>
      </w:r>
      <w:r>
        <w:rPr>
          <w:lang w:val="en-US"/>
        </w:rPr>
        <w:t>, Philadelphia,</w:t>
      </w:r>
      <w:r w:rsidR="00866B67">
        <w:rPr>
          <w:lang w:val="en-US"/>
        </w:rPr>
        <w:t xml:space="preserve"> USA,</w:t>
      </w:r>
      <w:r>
        <w:rPr>
          <w:lang w:val="en-US"/>
        </w:rPr>
        <w:t xml:space="preserve"> 20-23 November 2008.</w:t>
      </w:r>
    </w:p>
    <w:p w14:paraId="3FDD9781" w14:textId="77777777" w:rsidR="003722CB" w:rsidRDefault="003722CB" w:rsidP="003722CB">
      <w:pPr>
        <w:ind w:left="360"/>
        <w:rPr>
          <w:lang w:val="en-US"/>
        </w:rPr>
      </w:pPr>
      <w:r>
        <w:rPr>
          <w:lang w:val="en-US"/>
        </w:rPr>
        <w:t xml:space="preserve"> </w:t>
      </w:r>
    </w:p>
    <w:p w14:paraId="330A1218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“‘Ile bring thee </w:t>
      </w:r>
      <w:r>
        <w:rPr>
          <w:i/>
          <w:lang w:val="en-US"/>
        </w:rPr>
        <w:t xml:space="preserve">Herrick </w:t>
      </w:r>
      <w:r>
        <w:rPr>
          <w:lang w:val="en-US"/>
        </w:rPr>
        <w:t xml:space="preserve">to </w:t>
      </w:r>
      <w:r>
        <w:rPr>
          <w:i/>
          <w:lang w:val="en-US"/>
        </w:rPr>
        <w:t>Anacreon</w:t>
      </w:r>
      <w:r>
        <w:rPr>
          <w:lang w:val="en-US"/>
        </w:rPr>
        <w:t xml:space="preserve">’: Robert Herrick’s </w:t>
      </w:r>
      <w:proofErr w:type="spellStart"/>
      <w:r>
        <w:rPr>
          <w:lang w:val="en-US"/>
        </w:rPr>
        <w:t>Anacreontics</w:t>
      </w:r>
      <w:proofErr w:type="spellEnd"/>
      <w:r>
        <w:rPr>
          <w:lang w:val="en-US"/>
        </w:rPr>
        <w:t xml:space="preserve"> and the Politics of Conviviality in </w:t>
      </w:r>
      <w:r>
        <w:rPr>
          <w:i/>
          <w:lang w:val="en-US"/>
        </w:rPr>
        <w:t>Hesperides</w:t>
      </w:r>
      <w:r>
        <w:rPr>
          <w:lang w:val="en-US"/>
        </w:rPr>
        <w:t xml:space="preserve">,” at </w:t>
      </w:r>
      <w:r>
        <w:rPr>
          <w:i/>
          <w:lang w:val="en-US"/>
        </w:rPr>
        <w:t>“Lords of Wine and Oil”: Community and Conviviality in Herrick and his Contemporaries</w:t>
      </w:r>
      <w:r>
        <w:rPr>
          <w:lang w:val="en-US"/>
        </w:rPr>
        <w:t xml:space="preserve">, organized by Newcastle University at Buckfast Abbey and Dean Prior, Devon, </w:t>
      </w:r>
      <w:r w:rsidR="00866B67">
        <w:rPr>
          <w:lang w:val="en-US"/>
        </w:rPr>
        <w:t xml:space="preserve">UK, </w:t>
      </w:r>
      <w:r>
        <w:rPr>
          <w:lang w:val="en-US"/>
        </w:rPr>
        <w:t>18-20 July 2008.</w:t>
      </w:r>
    </w:p>
    <w:p w14:paraId="24650194" w14:textId="77777777" w:rsidR="003722CB" w:rsidRDefault="003722CB" w:rsidP="003722CB">
      <w:pPr>
        <w:ind w:left="360"/>
        <w:rPr>
          <w:lang w:val="en-US"/>
        </w:rPr>
      </w:pPr>
    </w:p>
    <w:p w14:paraId="51FA62F5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“The </w:t>
      </w:r>
      <w:proofErr w:type="spellStart"/>
      <w:r>
        <w:rPr>
          <w:i/>
          <w:lang w:val="en-US"/>
        </w:rPr>
        <w:t>Anacreontea</w:t>
      </w:r>
      <w:proofErr w:type="spellEnd"/>
      <w:r>
        <w:rPr>
          <w:i/>
          <w:lang w:val="en-US"/>
        </w:rPr>
        <w:t xml:space="preserve"> </w:t>
      </w:r>
      <w:r>
        <w:rPr>
          <w:lang w:val="en-US"/>
        </w:rPr>
        <w:t xml:space="preserve">and Royalist Identity in Mid-Seventeenth-Century England: Rites of Friendship and the </w:t>
      </w:r>
      <w:proofErr w:type="spellStart"/>
      <w:r>
        <w:rPr>
          <w:lang w:val="en-US"/>
        </w:rPr>
        <w:t>Dialogics</w:t>
      </w:r>
      <w:proofErr w:type="spellEnd"/>
      <w:r>
        <w:rPr>
          <w:lang w:val="en-US"/>
        </w:rPr>
        <w:t xml:space="preserve"> of Opposition,” at the </w:t>
      </w:r>
      <w:r>
        <w:rPr>
          <w:i/>
          <w:lang w:val="en-US"/>
        </w:rPr>
        <w:t>Nicosia Poetry Forum 2008</w:t>
      </w:r>
      <w:r>
        <w:rPr>
          <w:lang w:val="en-US"/>
        </w:rPr>
        <w:t xml:space="preserve">, </w:t>
      </w:r>
      <w:r w:rsidR="000258CE">
        <w:rPr>
          <w:lang w:val="en-US"/>
        </w:rPr>
        <w:t xml:space="preserve">jointly </w:t>
      </w:r>
      <w:r>
        <w:rPr>
          <w:lang w:val="en-US"/>
        </w:rPr>
        <w:t xml:space="preserve">organized by the Department of Languages and </w:t>
      </w:r>
      <w:proofErr w:type="gramStart"/>
      <w:r>
        <w:rPr>
          <w:lang w:val="en-US"/>
        </w:rPr>
        <w:t>Literature,  University</w:t>
      </w:r>
      <w:proofErr w:type="gramEnd"/>
      <w:r>
        <w:rPr>
          <w:lang w:val="en-US"/>
        </w:rPr>
        <w:t xml:space="preserve"> of Nicosia, and </w:t>
      </w:r>
      <w:proofErr w:type="spellStart"/>
      <w:r>
        <w:rPr>
          <w:lang w:val="en-US"/>
        </w:rPr>
        <w:t>Ideogramma</w:t>
      </w:r>
      <w:proofErr w:type="spellEnd"/>
      <w:r>
        <w:rPr>
          <w:lang w:val="en-US"/>
        </w:rPr>
        <w:t xml:space="preserve">, </w:t>
      </w:r>
      <w:r w:rsidR="000258CE">
        <w:rPr>
          <w:lang w:val="en-US"/>
        </w:rPr>
        <w:t xml:space="preserve">held at the </w:t>
      </w:r>
      <w:r w:rsidR="00866B67">
        <w:rPr>
          <w:lang w:val="en-US"/>
        </w:rPr>
        <w:t xml:space="preserve">University of Nicosia, Cyprus, </w:t>
      </w:r>
      <w:r>
        <w:rPr>
          <w:lang w:val="en-US"/>
        </w:rPr>
        <w:t>22 March 2008.</w:t>
      </w:r>
    </w:p>
    <w:p w14:paraId="0DB322D4" w14:textId="77777777" w:rsidR="003722CB" w:rsidRDefault="003722CB" w:rsidP="003722CB">
      <w:pPr>
        <w:rPr>
          <w:lang w:val="en-US"/>
        </w:rPr>
      </w:pPr>
      <w:r>
        <w:rPr>
          <w:lang w:val="en-US"/>
        </w:rPr>
        <w:t xml:space="preserve">  </w:t>
      </w:r>
    </w:p>
    <w:p w14:paraId="2C4BDFFB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“The Anacreontic and the Growth of Sociability in Early Modern England,” at </w:t>
      </w:r>
      <w:r>
        <w:rPr>
          <w:i/>
          <w:lang w:val="en-US"/>
        </w:rPr>
        <w:t>Appositions: Studies in Renaissance / Early Modern Literature and Culture (e-conference)</w:t>
      </w:r>
      <w:r>
        <w:rPr>
          <w:lang w:val="en-US"/>
        </w:rPr>
        <w:t>, February 2008.</w:t>
      </w:r>
    </w:p>
    <w:p w14:paraId="75DC662A" w14:textId="77777777" w:rsidR="003722CB" w:rsidRDefault="003722CB" w:rsidP="003722CB">
      <w:pPr>
        <w:ind w:left="360"/>
        <w:rPr>
          <w:lang w:val="en-US"/>
        </w:rPr>
      </w:pPr>
    </w:p>
    <w:p w14:paraId="23484C20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“‘You were e’en as good go to Virginia, for anything there is of Smithfield’: Questioning Colonial Space in Ben Jonson’s </w:t>
      </w:r>
      <w:r>
        <w:rPr>
          <w:i/>
          <w:lang w:val="en-US"/>
        </w:rPr>
        <w:t>Bartholomew Fair</w:t>
      </w:r>
      <w:r>
        <w:rPr>
          <w:lang w:val="en-US"/>
        </w:rPr>
        <w:t>,”</w:t>
      </w:r>
      <w:r w:rsidRPr="000B5521">
        <w:rPr>
          <w:lang w:val="en-US"/>
        </w:rPr>
        <w:t xml:space="preserve"> </w:t>
      </w:r>
      <w:r>
        <w:rPr>
          <w:lang w:val="en-US"/>
        </w:rPr>
        <w:t xml:space="preserve">at the </w:t>
      </w:r>
      <w:proofErr w:type="spellStart"/>
      <w:r>
        <w:rPr>
          <w:i/>
          <w:lang w:val="en-US"/>
        </w:rPr>
        <w:t>The</w:t>
      </w:r>
      <w:proofErr w:type="spellEnd"/>
      <w:r>
        <w:rPr>
          <w:i/>
          <w:lang w:val="en-US"/>
        </w:rPr>
        <w:t xml:space="preserve"> Sixteenth Annual Medieval, Renaissance, and Baroque Interdisciplinary Symposium: Questioning Colonialism</w:t>
      </w:r>
      <w:r>
        <w:rPr>
          <w:lang w:val="en-US"/>
        </w:rPr>
        <w:t xml:space="preserve">, University of Miami, </w:t>
      </w:r>
      <w:r w:rsidR="00866B67">
        <w:rPr>
          <w:lang w:val="en-US"/>
        </w:rPr>
        <w:t xml:space="preserve">USA, </w:t>
      </w:r>
      <w:r>
        <w:rPr>
          <w:lang w:val="en-US"/>
        </w:rPr>
        <w:t>22-24 February 2007.</w:t>
      </w:r>
    </w:p>
    <w:p w14:paraId="279D2CA3" w14:textId="77777777" w:rsidR="003722CB" w:rsidRPr="00D668B4" w:rsidRDefault="003722CB" w:rsidP="003722CB">
      <w:pPr>
        <w:ind w:left="720"/>
        <w:jc w:val="both"/>
        <w:rPr>
          <w:sz w:val="20"/>
          <w:szCs w:val="20"/>
          <w:lang w:val="en-US"/>
        </w:rPr>
      </w:pPr>
    </w:p>
    <w:p w14:paraId="53C627DB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“‘All the works are flown </w:t>
      </w:r>
      <w:r>
        <w:rPr>
          <w:i/>
          <w:iCs/>
          <w:lang w:val="en-US"/>
        </w:rPr>
        <w:t>in</w:t>
      </w:r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fumo</w:t>
      </w:r>
      <w:proofErr w:type="spellEnd"/>
      <w:r>
        <w:rPr>
          <w:lang w:val="en-US"/>
        </w:rPr>
        <w:t xml:space="preserve">:’ Jonson’s Fantasies of Travel and </w:t>
      </w:r>
      <w:smartTag w:uri="urn:schemas-microsoft-com:office:smarttags" w:element="country-region">
        <w:r>
          <w:rPr>
            <w:lang w:val="en-US"/>
          </w:rPr>
          <w:t>England</w:t>
        </w:r>
      </w:smartTag>
      <w:r>
        <w:rPr>
          <w:lang w:val="en-US"/>
        </w:rPr>
        <w:t xml:space="preserve">’s Utopic Imperialism,” paper presented at the University of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Cyprus</w:t>
          </w:r>
        </w:smartTag>
      </w:smartTag>
      <w:r>
        <w:rPr>
          <w:lang w:val="en-US"/>
        </w:rPr>
        <w:t>, 7 December 2005.</w:t>
      </w:r>
    </w:p>
    <w:p w14:paraId="73F3D0B3" w14:textId="77777777" w:rsidR="003722CB" w:rsidRPr="00D668B4" w:rsidRDefault="003722CB" w:rsidP="003722CB">
      <w:pPr>
        <w:ind w:left="720"/>
        <w:jc w:val="both"/>
        <w:rPr>
          <w:sz w:val="20"/>
          <w:szCs w:val="20"/>
          <w:lang w:val="en-US"/>
        </w:rPr>
      </w:pPr>
    </w:p>
    <w:p w14:paraId="6B9A628E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“‘All the works are flown </w:t>
      </w:r>
      <w:r>
        <w:rPr>
          <w:i/>
          <w:iCs/>
          <w:lang w:val="en-US"/>
        </w:rPr>
        <w:t xml:space="preserve">in </w:t>
      </w:r>
      <w:proofErr w:type="spellStart"/>
      <w:r>
        <w:rPr>
          <w:i/>
          <w:iCs/>
          <w:lang w:val="en-US"/>
        </w:rPr>
        <w:t>fumo</w:t>
      </w:r>
      <w:proofErr w:type="spellEnd"/>
      <w:r>
        <w:rPr>
          <w:lang w:val="en-US"/>
        </w:rPr>
        <w:t xml:space="preserve">:’ Jonson’s </w:t>
      </w:r>
      <w:r>
        <w:rPr>
          <w:i/>
          <w:iCs/>
          <w:lang w:val="en-US"/>
        </w:rPr>
        <w:t xml:space="preserve">The Alchemist </w:t>
      </w:r>
      <w:r>
        <w:rPr>
          <w:lang w:val="en-US"/>
        </w:rPr>
        <w:t xml:space="preserve">and the discourses of immateriality,” at the </w:t>
      </w:r>
      <w:r>
        <w:rPr>
          <w:i/>
          <w:iCs/>
          <w:lang w:val="en-US"/>
        </w:rPr>
        <w:t>Literary London Conference</w:t>
      </w:r>
      <w:r>
        <w:rPr>
          <w:lang w:val="en-US"/>
        </w:rPr>
        <w:t>, Kingston University, London,</w:t>
      </w:r>
      <w:r w:rsidR="00866B67">
        <w:rPr>
          <w:lang w:val="en-US"/>
        </w:rPr>
        <w:t xml:space="preserve"> UK,</w:t>
      </w:r>
      <w:r w:rsidRPr="000B5521">
        <w:rPr>
          <w:lang w:val="en-US"/>
        </w:rPr>
        <w:t xml:space="preserve"> </w:t>
      </w:r>
      <w:r>
        <w:rPr>
          <w:lang w:val="en-US"/>
        </w:rPr>
        <w:t>14-16 July 2005.</w:t>
      </w:r>
    </w:p>
    <w:p w14:paraId="1CC3C16C" w14:textId="77777777" w:rsidR="003722CB" w:rsidRPr="00D668B4" w:rsidRDefault="003722CB" w:rsidP="003722CB">
      <w:pPr>
        <w:ind w:left="720"/>
        <w:rPr>
          <w:sz w:val="20"/>
          <w:szCs w:val="20"/>
          <w:lang w:val="en-US"/>
        </w:rPr>
      </w:pPr>
    </w:p>
    <w:p w14:paraId="1CE00C00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“Youth, old age and male self-fashioning: the appropriation of the anacreontic figure by Ben Jonson and his ‘Sons’,” at the </w:t>
      </w:r>
      <w:r>
        <w:rPr>
          <w:i/>
          <w:iCs/>
          <w:lang w:val="en-US"/>
        </w:rPr>
        <w:t>Renaissance Society of America Annual Meeting</w:t>
      </w:r>
      <w:r>
        <w:rPr>
          <w:lang w:val="en-US"/>
        </w:rPr>
        <w:t>, Toronto,</w:t>
      </w:r>
      <w:r w:rsidR="00866B67">
        <w:rPr>
          <w:lang w:val="en-US"/>
        </w:rPr>
        <w:t xml:space="preserve"> Canada,</w:t>
      </w:r>
      <w:r>
        <w:rPr>
          <w:lang w:val="en-US"/>
        </w:rPr>
        <w:t xml:space="preserve"> 27-29 March 2003. </w:t>
      </w:r>
    </w:p>
    <w:p w14:paraId="5A392594" w14:textId="77777777" w:rsidR="003722CB" w:rsidRPr="002C5E46" w:rsidRDefault="003722CB" w:rsidP="003722CB">
      <w:pPr>
        <w:rPr>
          <w:lang w:val="en-US"/>
        </w:rPr>
      </w:pPr>
    </w:p>
    <w:p w14:paraId="5D6386D7" w14:textId="77777777" w:rsidR="003722CB" w:rsidRPr="00D668B4" w:rsidRDefault="003722CB" w:rsidP="003722CB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“The </w:t>
      </w:r>
      <w:proofErr w:type="spellStart"/>
      <w:r>
        <w:rPr>
          <w:i/>
          <w:iCs/>
          <w:lang w:val="en-US"/>
        </w:rPr>
        <w:t>Anacreontea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and a tradition of refined male sociability,” at </w:t>
      </w:r>
      <w:r>
        <w:rPr>
          <w:i/>
          <w:iCs/>
          <w:lang w:val="en-US"/>
        </w:rPr>
        <w:t>Drink and Conviviality in Early Modern England</w:t>
      </w:r>
      <w:r>
        <w:rPr>
          <w:lang w:val="en-US"/>
        </w:rPr>
        <w:t>, an interdisciplinary conference at the University of Reading,</w:t>
      </w:r>
      <w:r w:rsidR="00866B67">
        <w:rPr>
          <w:lang w:val="en-US"/>
        </w:rPr>
        <w:t xml:space="preserve"> UK,</w:t>
      </w:r>
      <w:r>
        <w:rPr>
          <w:lang w:val="en-US"/>
        </w:rPr>
        <w:t xml:space="preserve"> 10-11 July 2001. </w:t>
      </w:r>
    </w:p>
    <w:p w14:paraId="4E38CB68" w14:textId="77777777" w:rsidR="003722CB" w:rsidRPr="002C5E46" w:rsidRDefault="003722CB" w:rsidP="003722CB">
      <w:pPr>
        <w:ind w:left="360" w:firstLine="360"/>
        <w:rPr>
          <w:lang w:val="en-US"/>
        </w:rPr>
      </w:pPr>
    </w:p>
    <w:p w14:paraId="73E044CC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“The Anacreontic symposium and a tradition of male clubbing in Early Modern England,” at </w:t>
      </w:r>
      <w:r>
        <w:rPr>
          <w:i/>
          <w:lang w:val="en-US"/>
        </w:rPr>
        <w:t>‘</w:t>
      </w:r>
      <w:proofErr w:type="spellStart"/>
      <w:r>
        <w:rPr>
          <w:i/>
          <w:iCs/>
          <w:lang w:val="en-US"/>
        </w:rPr>
        <w:t>Translatio</w:t>
      </w:r>
      <w:proofErr w:type="spellEnd"/>
      <w:r>
        <w:rPr>
          <w:i/>
          <w:iCs/>
          <w:lang w:val="en-US"/>
        </w:rPr>
        <w:t>’: Appropriation and Interpretation</w:t>
      </w:r>
      <w:r>
        <w:rPr>
          <w:lang w:val="en-US"/>
        </w:rPr>
        <w:t xml:space="preserve">, Centre for Early Modern Studies, University of Aberdeen, </w:t>
      </w:r>
      <w:r w:rsidR="00866B67">
        <w:rPr>
          <w:lang w:val="en-US"/>
        </w:rPr>
        <w:t xml:space="preserve">UK, </w:t>
      </w:r>
      <w:r>
        <w:rPr>
          <w:lang w:val="en-US"/>
        </w:rPr>
        <w:t>19 May 2001.</w:t>
      </w:r>
    </w:p>
    <w:p w14:paraId="7DBC3526" w14:textId="77777777" w:rsidR="003722CB" w:rsidRPr="002C5E46" w:rsidRDefault="003722CB" w:rsidP="003722CB">
      <w:pPr>
        <w:ind w:left="720"/>
        <w:rPr>
          <w:lang w:val="en-US"/>
        </w:rPr>
      </w:pPr>
    </w:p>
    <w:p w14:paraId="384FFA80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“Retrieving the Past: Literature and Historical </w:t>
      </w:r>
      <w:proofErr w:type="spellStart"/>
      <w:r>
        <w:rPr>
          <w:lang w:val="en-US"/>
        </w:rPr>
        <w:t>Contextualisation</w:t>
      </w:r>
      <w:proofErr w:type="spellEnd"/>
      <w:r>
        <w:rPr>
          <w:lang w:val="en-US"/>
        </w:rPr>
        <w:t xml:space="preserve">,” at </w:t>
      </w:r>
      <w:r>
        <w:rPr>
          <w:i/>
          <w:iCs/>
          <w:lang w:val="en-US"/>
        </w:rPr>
        <w:t xml:space="preserve">What is </w:t>
      </w:r>
      <w:proofErr w:type="gramStart"/>
      <w:r>
        <w:rPr>
          <w:i/>
          <w:iCs/>
          <w:lang w:val="en-US"/>
        </w:rPr>
        <w:t>History?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Interdisciplinary Seminar, University of Reading, </w:t>
      </w:r>
      <w:r w:rsidR="00866B67">
        <w:rPr>
          <w:lang w:val="en-US"/>
        </w:rPr>
        <w:t xml:space="preserve">UK, </w:t>
      </w:r>
      <w:r>
        <w:rPr>
          <w:lang w:val="en-US"/>
        </w:rPr>
        <w:t>23 November 2000.</w:t>
      </w:r>
    </w:p>
    <w:p w14:paraId="6F49D88A" w14:textId="77777777" w:rsidR="003722CB" w:rsidRPr="002C5E46" w:rsidRDefault="003722CB" w:rsidP="003722CB">
      <w:pPr>
        <w:ind w:left="720"/>
        <w:rPr>
          <w:lang w:val="en-US"/>
        </w:rPr>
      </w:pPr>
    </w:p>
    <w:p w14:paraId="7F051061" w14:textId="77777777" w:rsidR="003722CB" w:rsidRDefault="003722CB" w:rsidP="003722C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“Urbane Conviviality: Social Uses of the </w:t>
      </w:r>
      <w:proofErr w:type="spellStart"/>
      <w:r>
        <w:rPr>
          <w:i/>
          <w:iCs/>
          <w:lang w:val="en-US"/>
        </w:rPr>
        <w:t>Anacreontea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in Early Modern England,” at </w:t>
      </w:r>
      <w:r>
        <w:rPr>
          <w:i/>
          <w:iCs/>
          <w:lang w:val="en-US"/>
        </w:rPr>
        <w:t>Urbane Myths: Early Modern Civil and Uncivil Discourses</w:t>
      </w:r>
      <w:r>
        <w:rPr>
          <w:lang w:val="en-US"/>
        </w:rPr>
        <w:t xml:space="preserve">, University of Newcastle, </w:t>
      </w:r>
      <w:r w:rsidR="00866B67">
        <w:rPr>
          <w:lang w:val="en-US"/>
        </w:rPr>
        <w:t xml:space="preserve">UK, </w:t>
      </w:r>
      <w:r>
        <w:rPr>
          <w:lang w:val="en-US"/>
        </w:rPr>
        <w:t>20</w:t>
      </w:r>
      <w:r w:rsidR="00233A89">
        <w:rPr>
          <w:lang w:val="en-US"/>
        </w:rPr>
        <w:t>-</w:t>
      </w:r>
      <w:r>
        <w:rPr>
          <w:lang w:val="en-US"/>
        </w:rPr>
        <w:t>21 July 2000.</w:t>
      </w:r>
    </w:p>
    <w:p w14:paraId="005248F6" w14:textId="77777777" w:rsidR="003722CB" w:rsidRDefault="003722CB" w:rsidP="003722CB">
      <w:pPr>
        <w:rPr>
          <w:lang w:val="en-US"/>
        </w:rPr>
      </w:pPr>
    </w:p>
    <w:p w14:paraId="6FC5B23F" w14:textId="77777777" w:rsidR="001D0521" w:rsidRDefault="001D0521" w:rsidP="003722CB">
      <w:pPr>
        <w:rPr>
          <w:lang w:val="en-US"/>
        </w:rPr>
      </w:pPr>
    </w:p>
    <w:p w14:paraId="0E541387" w14:textId="77777777" w:rsidR="001D0521" w:rsidRDefault="00C35153" w:rsidP="003722CB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Invited Talks, </w:t>
      </w:r>
      <w:r w:rsidR="001D0521">
        <w:rPr>
          <w:b/>
          <w:i/>
          <w:lang w:val="en-US"/>
        </w:rPr>
        <w:t>Public Talks</w:t>
      </w:r>
      <w:r w:rsidR="0045256C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 xml:space="preserve">and </w:t>
      </w:r>
      <w:r w:rsidR="001C6246">
        <w:rPr>
          <w:b/>
          <w:i/>
          <w:lang w:val="en-US"/>
        </w:rPr>
        <w:t>Seminars</w:t>
      </w:r>
    </w:p>
    <w:p w14:paraId="4A7DCE7A" w14:textId="77777777" w:rsidR="001D0521" w:rsidRDefault="001D0521" w:rsidP="003722CB">
      <w:pPr>
        <w:rPr>
          <w:b/>
          <w:i/>
          <w:lang w:val="en-US"/>
        </w:rPr>
      </w:pPr>
    </w:p>
    <w:p w14:paraId="1FC6A1B6" w14:textId="0BE1691B" w:rsidR="00426B0A" w:rsidRPr="00426B0A" w:rsidRDefault="007B4C79" w:rsidP="00426B0A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Invited seminar on “Illness as Metaphor in Early Modernity,”</w:t>
      </w:r>
      <w:r w:rsidR="00BD552F">
        <w:rPr>
          <w:lang w:val="en-US"/>
        </w:rPr>
        <w:t xml:space="preserve"> offered at the three-day intensive </w:t>
      </w:r>
      <w:proofErr w:type="spellStart"/>
      <w:r w:rsidR="00CB063D">
        <w:rPr>
          <w:lang w:val="en-US"/>
        </w:rPr>
        <w:t>StoryPharm</w:t>
      </w:r>
      <w:proofErr w:type="spellEnd"/>
      <w:r w:rsidR="00CB063D">
        <w:rPr>
          <w:lang w:val="en-US"/>
        </w:rPr>
        <w:t xml:space="preserve"> T</w:t>
      </w:r>
      <w:r w:rsidR="00BD552F">
        <w:rPr>
          <w:lang w:val="en-US"/>
        </w:rPr>
        <w:t xml:space="preserve">raining </w:t>
      </w:r>
      <w:r w:rsidR="00CB063D">
        <w:rPr>
          <w:lang w:val="en-US"/>
        </w:rPr>
        <w:t>C</w:t>
      </w:r>
      <w:r w:rsidR="00BD552F">
        <w:rPr>
          <w:lang w:val="en-US"/>
        </w:rPr>
        <w:t>ourse</w:t>
      </w:r>
      <w:r w:rsidR="00DE5C97">
        <w:rPr>
          <w:lang w:val="en-US"/>
        </w:rPr>
        <w:t xml:space="preserve"> on </w:t>
      </w:r>
      <w:r w:rsidR="00CB063D">
        <w:rPr>
          <w:lang w:val="en-US"/>
        </w:rPr>
        <w:t>I</w:t>
      </w:r>
      <w:r w:rsidR="00DE5C97">
        <w:rPr>
          <w:lang w:val="en-US"/>
        </w:rPr>
        <w:t xml:space="preserve">ntersectionality, </w:t>
      </w:r>
      <w:r w:rsidR="00CB063D">
        <w:rPr>
          <w:lang w:val="en-US"/>
        </w:rPr>
        <w:t>S</w:t>
      </w:r>
      <w:r w:rsidR="00DE5C97">
        <w:rPr>
          <w:lang w:val="en-US"/>
        </w:rPr>
        <w:t xml:space="preserve">exuality, and </w:t>
      </w:r>
      <w:r w:rsidR="00CB063D">
        <w:rPr>
          <w:lang w:val="en-US"/>
        </w:rPr>
        <w:t>G</w:t>
      </w:r>
      <w:r w:rsidR="00DE5C97">
        <w:rPr>
          <w:lang w:val="en-US"/>
        </w:rPr>
        <w:t>ender organized</w:t>
      </w:r>
      <w:r w:rsidR="00BD552F">
        <w:rPr>
          <w:lang w:val="en-US"/>
        </w:rPr>
        <w:t xml:space="preserve"> for PhD students </w:t>
      </w:r>
      <w:r w:rsidR="00426B0A">
        <w:rPr>
          <w:lang w:val="en-US"/>
        </w:rPr>
        <w:t xml:space="preserve">of </w:t>
      </w:r>
      <w:r w:rsidR="00426B0A" w:rsidRPr="00426B0A">
        <w:rPr>
          <w:bCs/>
          <w:lang w:val="en-US"/>
        </w:rPr>
        <w:t xml:space="preserve">the </w:t>
      </w:r>
      <w:r w:rsidR="00426B0A">
        <w:t>Marie Skłodowska-Curie Doctoral Networks Project “Story Telling as Pharmakon in Premodernity and Beyond: Training the New Generation of Researchers in Health Humanities” (</w:t>
      </w:r>
      <w:proofErr w:type="spellStart"/>
      <w:r w:rsidR="00426B0A">
        <w:t>StoryPharm</w:t>
      </w:r>
      <w:proofErr w:type="spellEnd"/>
      <w:r w:rsidR="00426B0A">
        <w:t>)</w:t>
      </w:r>
      <w:r w:rsidR="00DE5C97">
        <w:t xml:space="preserve">, </w:t>
      </w:r>
      <w:r w:rsidR="0037706F">
        <w:t xml:space="preserve">University of Cyprus, </w:t>
      </w:r>
      <w:r w:rsidR="00DE5C97">
        <w:t>25-27 November 2025.</w:t>
      </w:r>
    </w:p>
    <w:p w14:paraId="150F2783" w14:textId="223673E6" w:rsidR="007B4C79" w:rsidRDefault="007B4C79" w:rsidP="00F13A13">
      <w:pPr>
        <w:ind w:left="720"/>
        <w:rPr>
          <w:lang w:val="en-US"/>
        </w:rPr>
      </w:pPr>
    </w:p>
    <w:p w14:paraId="1B2ACD04" w14:textId="32BC217B" w:rsidR="00CB063D" w:rsidRPr="00426B0A" w:rsidRDefault="00E96818" w:rsidP="00CB063D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“Susan Sontag’s </w:t>
      </w:r>
      <w:r>
        <w:rPr>
          <w:i/>
          <w:iCs/>
          <w:lang w:val="en-US"/>
        </w:rPr>
        <w:t xml:space="preserve">Illness as Metaphor </w:t>
      </w:r>
      <w:r>
        <w:rPr>
          <w:lang w:val="en-US"/>
        </w:rPr>
        <w:t xml:space="preserve">and </w:t>
      </w:r>
      <w:r w:rsidR="00CB063D">
        <w:rPr>
          <w:i/>
          <w:iCs/>
          <w:lang w:val="en-US"/>
        </w:rPr>
        <w:t>AIDS and its Metaphors</w:t>
      </w:r>
      <w:r w:rsidR="00CB063D">
        <w:rPr>
          <w:lang w:val="en-US"/>
        </w:rPr>
        <w:t xml:space="preserve"> Through the Lens of Early Modernity,” talk delivered as part of the reading group on Susan Sontag’s </w:t>
      </w:r>
      <w:r w:rsidR="00CB063D">
        <w:rPr>
          <w:i/>
          <w:iCs/>
          <w:lang w:val="en-US"/>
        </w:rPr>
        <w:t xml:space="preserve">Illness as Metaphor </w:t>
      </w:r>
      <w:r w:rsidR="00CB063D">
        <w:rPr>
          <w:lang w:val="en-US"/>
        </w:rPr>
        <w:t xml:space="preserve">and </w:t>
      </w:r>
      <w:r w:rsidR="00CB063D">
        <w:rPr>
          <w:i/>
          <w:iCs/>
          <w:lang w:val="en-US"/>
        </w:rPr>
        <w:t>AIDS and its Metaphors</w:t>
      </w:r>
      <w:r w:rsidR="00CB063D">
        <w:rPr>
          <w:lang w:val="en-US"/>
        </w:rPr>
        <w:t xml:space="preserve">, at </w:t>
      </w:r>
      <w:r w:rsidR="00CB063D">
        <w:rPr>
          <w:lang w:val="en-US"/>
        </w:rPr>
        <w:t xml:space="preserve">the three-day intensive </w:t>
      </w:r>
      <w:proofErr w:type="spellStart"/>
      <w:r w:rsidR="00CB063D">
        <w:rPr>
          <w:lang w:val="en-US"/>
        </w:rPr>
        <w:t>StoryPharm</w:t>
      </w:r>
      <w:proofErr w:type="spellEnd"/>
      <w:r w:rsidR="00CB063D">
        <w:rPr>
          <w:lang w:val="en-US"/>
        </w:rPr>
        <w:t xml:space="preserve"> Training Course on Intersectionality, Sexuality, and Gender organized for PhD students of </w:t>
      </w:r>
      <w:r w:rsidR="00CB063D" w:rsidRPr="00426B0A">
        <w:rPr>
          <w:bCs/>
          <w:lang w:val="en-US"/>
        </w:rPr>
        <w:t xml:space="preserve">the </w:t>
      </w:r>
      <w:r w:rsidR="00CB063D">
        <w:t>Marie Skłodowska-Curie Doctoral Networks Project “Story Telling as Pharmakon in Premodernity and Beyond: Training the New Generation of Researchers in Health Humanities” (</w:t>
      </w:r>
      <w:proofErr w:type="spellStart"/>
      <w:r w:rsidR="00CB063D">
        <w:t>StoryPharm</w:t>
      </w:r>
      <w:proofErr w:type="spellEnd"/>
      <w:r w:rsidR="00CB063D">
        <w:t xml:space="preserve">), </w:t>
      </w:r>
      <w:r w:rsidR="0037706F">
        <w:t xml:space="preserve">University of Cyprus, </w:t>
      </w:r>
      <w:r w:rsidR="00CB063D">
        <w:t>25-27 November 2025.</w:t>
      </w:r>
    </w:p>
    <w:p w14:paraId="3498FFD2" w14:textId="49D96647" w:rsidR="007B4C79" w:rsidRPr="007B4C79" w:rsidRDefault="007B4C79" w:rsidP="00F13A13">
      <w:pPr>
        <w:rPr>
          <w:lang w:val="en-US"/>
        </w:rPr>
      </w:pPr>
    </w:p>
    <w:p w14:paraId="5766ED25" w14:textId="42E0BD2D" w:rsidR="00C35153" w:rsidRPr="00C35153" w:rsidRDefault="007B4C79" w:rsidP="001D052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Invited seminar</w:t>
      </w:r>
      <w:r w:rsidR="00C35153">
        <w:t xml:space="preserve"> </w:t>
      </w:r>
      <w:r>
        <w:t>on</w:t>
      </w:r>
      <w:r w:rsidR="00C35153">
        <w:t xml:space="preserve"> </w:t>
      </w:r>
      <w:r>
        <w:t>“T</w:t>
      </w:r>
      <w:r w:rsidR="00C35153">
        <w:t xml:space="preserve">he English Renaissance and Courtly Poetry: Politics, Power, and Subjectivity in the Poetry of Sir Thomas Wyatt,” for the MA in European Studies, offered by the Department of French and European Studies, University of Cyprus, 26 February 2022. </w:t>
      </w:r>
    </w:p>
    <w:p w14:paraId="22A48194" w14:textId="77777777" w:rsidR="00C35153" w:rsidRDefault="00C35153" w:rsidP="00C35153">
      <w:pPr>
        <w:ind w:left="720"/>
        <w:rPr>
          <w:lang w:val="en-US"/>
        </w:rPr>
      </w:pPr>
    </w:p>
    <w:p w14:paraId="1C0BDC24" w14:textId="77777777" w:rsidR="00942B24" w:rsidRPr="00942B24" w:rsidRDefault="00942B24" w:rsidP="001D0521">
      <w:pPr>
        <w:numPr>
          <w:ilvl w:val="0"/>
          <w:numId w:val="1"/>
        </w:numPr>
        <w:rPr>
          <w:lang w:val="en-US"/>
        </w:rPr>
      </w:pPr>
      <w:r w:rsidRPr="00942B24">
        <w:rPr>
          <w:lang w:val="en-US"/>
        </w:rPr>
        <w:t>“</w:t>
      </w:r>
      <w:r>
        <w:rPr>
          <w:lang w:val="el-GR"/>
        </w:rPr>
        <w:t>Κρίση</w:t>
      </w:r>
      <w:r w:rsidRPr="00942B24">
        <w:rPr>
          <w:lang w:val="en-US"/>
        </w:rPr>
        <w:t xml:space="preserve"> </w:t>
      </w:r>
      <w:r>
        <w:rPr>
          <w:lang w:val="el-GR"/>
        </w:rPr>
        <w:t>και</w:t>
      </w:r>
      <w:r w:rsidRPr="00942B24">
        <w:rPr>
          <w:lang w:val="en-US"/>
        </w:rPr>
        <w:t xml:space="preserve"> </w:t>
      </w:r>
      <w:r>
        <w:rPr>
          <w:lang w:val="el-GR"/>
        </w:rPr>
        <w:t>ο</w:t>
      </w:r>
      <w:r w:rsidRPr="00942B24">
        <w:rPr>
          <w:lang w:val="en-US"/>
        </w:rPr>
        <w:t xml:space="preserve"> </w:t>
      </w:r>
      <w:r>
        <w:rPr>
          <w:lang w:val="el-GR"/>
        </w:rPr>
        <w:t>Κοινωνικός</w:t>
      </w:r>
      <w:r w:rsidRPr="00942B24">
        <w:rPr>
          <w:lang w:val="en-US"/>
        </w:rPr>
        <w:t xml:space="preserve"> </w:t>
      </w:r>
      <w:r>
        <w:rPr>
          <w:lang w:val="el-GR"/>
        </w:rPr>
        <w:t>Ρόλος</w:t>
      </w:r>
      <w:r w:rsidRPr="00942B24">
        <w:rPr>
          <w:lang w:val="en-US"/>
        </w:rPr>
        <w:t xml:space="preserve"> </w:t>
      </w:r>
      <w:r>
        <w:rPr>
          <w:lang w:val="el-GR"/>
        </w:rPr>
        <w:t>των</w:t>
      </w:r>
      <w:r w:rsidRPr="00942B24">
        <w:rPr>
          <w:lang w:val="en-US"/>
        </w:rPr>
        <w:t xml:space="preserve"> </w:t>
      </w:r>
      <w:r>
        <w:rPr>
          <w:lang w:val="el-GR"/>
        </w:rPr>
        <w:t>Ανθρωπιστικών</w:t>
      </w:r>
      <w:r w:rsidRPr="00942B24">
        <w:rPr>
          <w:lang w:val="en-US"/>
        </w:rPr>
        <w:t xml:space="preserve"> </w:t>
      </w:r>
      <w:r>
        <w:rPr>
          <w:lang w:val="el-GR"/>
        </w:rPr>
        <w:t>Επιστημών</w:t>
      </w:r>
      <w:r w:rsidRPr="00942B24">
        <w:rPr>
          <w:lang w:val="en-US"/>
        </w:rPr>
        <w:t>” (</w:t>
      </w:r>
      <w:r>
        <w:t>Crisis</w:t>
      </w:r>
      <w:r w:rsidRPr="00942B24">
        <w:rPr>
          <w:lang w:val="en-US"/>
        </w:rPr>
        <w:t xml:space="preserve"> </w:t>
      </w:r>
      <w:r>
        <w:t>and</w:t>
      </w:r>
      <w:r w:rsidRPr="00942B24">
        <w:rPr>
          <w:lang w:val="en-US"/>
        </w:rPr>
        <w:t xml:space="preserve"> </w:t>
      </w:r>
      <w:r>
        <w:t>the</w:t>
      </w:r>
      <w:r w:rsidRPr="00942B24">
        <w:rPr>
          <w:lang w:val="en-US"/>
        </w:rPr>
        <w:t xml:space="preserve"> </w:t>
      </w:r>
      <w:r>
        <w:t>Social</w:t>
      </w:r>
      <w:r w:rsidRPr="00942B24">
        <w:rPr>
          <w:lang w:val="en-US"/>
        </w:rPr>
        <w:t xml:space="preserve"> </w:t>
      </w:r>
      <w:r>
        <w:t xml:space="preserve">Role of the Humanities), invited </w:t>
      </w:r>
      <w:r>
        <w:rPr>
          <w:lang w:val="en-US"/>
        </w:rPr>
        <w:t>talk</w:t>
      </w:r>
      <w:r w:rsidRPr="00942B24">
        <w:rPr>
          <w:lang w:val="en-US"/>
        </w:rPr>
        <w:t xml:space="preserve"> </w:t>
      </w:r>
      <w:r>
        <w:rPr>
          <w:lang w:val="en-US"/>
        </w:rPr>
        <w:t>for</w:t>
      </w:r>
      <w:r w:rsidRPr="00942B24">
        <w:rPr>
          <w:lang w:val="en-US"/>
        </w:rPr>
        <w:t xml:space="preserve"> “</w:t>
      </w:r>
      <w:r>
        <w:rPr>
          <w:lang w:val="el-GR"/>
        </w:rPr>
        <w:t>Οι</w:t>
      </w:r>
      <w:r w:rsidRPr="00942B24">
        <w:rPr>
          <w:lang w:val="en-US"/>
        </w:rPr>
        <w:t xml:space="preserve"> </w:t>
      </w:r>
      <w:r>
        <w:rPr>
          <w:lang w:val="el-GR"/>
        </w:rPr>
        <w:t>Ανθρωπιστικές</w:t>
      </w:r>
      <w:r w:rsidRPr="00942B24">
        <w:rPr>
          <w:lang w:val="en-US"/>
        </w:rPr>
        <w:t xml:space="preserve"> </w:t>
      </w:r>
      <w:r>
        <w:rPr>
          <w:lang w:val="el-GR"/>
        </w:rPr>
        <w:t>Επιστήμες</w:t>
      </w:r>
      <w:r w:rsidRPr="00942B24">
        <w:rPr>
          <w:lang w:val="en-US"/>
        </w:rPr>
        <w:t xml:space="preserve"> </w:t>
      </w:r>
      <w:r>
        <w:rPr>
          <w:lang w:val="el-GR"/>
        </w:rPr>
        <w:t>και</w:t>
      </w:r>
      <w:r w:rsidRPr="00942B24">
        <w:rPr>
          <w:lang w:val="en-US"/>
        </w:rPr>
        <w:t xml:space="preserve"> </w:t>
      </w:r>
      <w:r>
        <w:rPr>
          <w:lang w:val="el-GR"/>
        </w:rPr>
        <w:t>ο</w:t>
      </w:r>
      <w:r w:rsidRPr="00942B24">
        <w:rPr>
          <w:lang w:val="en-US"/>
        </w:rPr>
        <w:t xml:space="preserve"> </w:t>
      </w:r>
      <w:r>
        <w:rPr>
          <w:lang w:val="el-GR"/>
        </w:rPr>
        <w:t>Κοινωνικός</w:t>
      </w:r>
      <w:r w:rsidRPr="00942B24">
        <w:rPr>
          <w:lang w:val="en-US"/>
        </w:rPr>
        <w:t xml:space="preserve"> </w:t>
      </w:r>
      <w:r>
        <w:rPr>
          <w:lang w:val="el-GR"/>
        </w:rPr>
        <w:t>τους</w:t>
      </w:r>
      <w:r w:rsidRPr="00942B24">
        <w:rPr>
          <w:lang w:val="en-US"/>
        </w:rPr>
        <w:t xml:space="preserve"> </w:t>
      </w:r>
      <w:r>
        <w:rPr>
          <w:lang w:val="el-GR"/>
        </w:rPr>
        <w:t>Ρόλος</w:t>
      </w:r>
      <w:r w:rsidRPr="00942B24">
        <w:rPr>
          <w:lang w:val="en-US"/>
        </w:rPr>
        <w:t>” (</w:t>
      </w:r>
      <w:r>
        <w:rPr>
          <w:lang w:val="en-US"/>
        </w:rPr>
        <w:t>The</w:t>
      </w:r>
      <w:r w:rsidRPr="00942B24">
        <w:rPr>
          <w:lang w:val="en-US"/>
        </w:rPr>
        <w:t xml:space="preserve"> </w:t>
      </w:r>
      <w:r>
        <w:rPr>
          <w:lang w:val="en-US"/>
        </w:rPr>
        <w:t>Humanities</w:t>
      </w:r>
      <w:r w:rsidRPr="00942B24">
        <w:rPr>
          <w:lang w:val="en-US"/>
        </w:rPr>
        <w:t xml:space="preserve"> </w:t>
      </w:r>
      <w:r>
        <w:rPr>
          <w:lang w:val="en-US"/>
        </w:rPr>
        <w:t>and</w:t>
      </w:r>
      <w:r w:rsidRPr="00942B24">
        <w:rPr>
          <w:lang w:val="en-US"/>
        </w:rPr>
        <w:t xml:space="preserve"> </w:t>
      </w:r>
      <w:r>
        <w:rPr>
          <w:lang w:val="en-US"/>
        </w:rPr>
        <w:t>their</w:t>
      </w:r>
      <w:r w:rsidRPr="00942B24">
        <w:rPr>
          <w:lang w:val="en-US"/>
        </w:rPr>
        <w:t xml:space="preserve"> </w:t>
      </w:r>
      <w:r>
        <w:rPr>
          <w:lang w:val="en-US"/>
        </w:rPr>
        <w:t>Social</w:t>
      </w:r>
      <w:r w:rsidRPr="00942B24">
        <w:rPr>
          <w:lang w:val="en-US"/>
        </w:rPr>
        <w:t xml:space="preserve"> </w:t>
      </w:r>
      <w:r>
        <w:rPr>
          <w:lang w:val="en-US"/>
        </w:rPr>
        <w:t>Role</w:t>
      </w:r>
      <w:r w:rsidRPr="00942B24">
        <w:rPr>
          <w:lang w:val="en-US"/>
        </w:rPr>
        <w:t>)</w:t>
      </w:r>
      <w:r>
        <w:rPr>
          <w:lang w:val="en-US"/>
        </w:rPr>
        <w:t xml:space="preserve">, </w:t>
      </w:r>
      <w:r w:rsidR="00A62A6C">
        <w:rPr>
          <w:lang w:val="en-US"/>
        </w:rPr>
        <w:t xml:space="preserve">an event organized by </w:t>
      </w:r>
      <w:proofErr w:type="spellStart"/>
      <w:r w:rsidR="00A62A6C">
        <w:rPr>
          <w:lang w:val="en-US"/>
        </w:rPr>
        <w:t>Proodeftiki</w:t>
      </w:r>
      <w:proofErr w:type="spellEnd"/>
      <w:r w:rsidR="00A62A6C">
        <w:rPr>
          <w:lang w:val="en-US"/>
        </w:rPr>
        <w:t xml:space="preserve"> (University of Cyprus Student Movement), University of Cyprus, 27 January 2022. </w:t>
      </w:r>
    </w:p>
    <w:p w14:paraId="0E090E99" w14:textId="77777777" w:rsidR="00942B24" w:rsidRPr="00942B24" w:rsidRDefault="00942B24" w:rsidP="00942B24">
      <w:pPr>
        <w:ind w:left="720"/>
        <w:rPr>
          <w:lang w:val="en-US"/>
        </w:rPr>
      </w:pPr>
    </w:p>
    <w:p w14:paraId="0C81BBEE" w14:textId="77777777" w:rsidR="001D0521" w:rsidRDefault="001D0521" w:rsidP="001D052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“Figuring the Body Politic: Margaret Cavendish’s </w:t>
      </w:r>
      <w:r>
        <w:rPr>
          <w:i/>
          <w:lang w:val="en-US"/>
        </w:rPr>
        <w:t xml:space="preserve">The </w:t>
      </w:r>
      <w:proofErr w:type="spellStart"/>
      <w:r>
        <w:rPr>
          <w:i/>
          <w:lang w:val="en-US"/>
        </w:rPr>
        <w:t>Animall</w:t>
      </w:r>
      <w:proofErr w:type="spellEnd"/>
      <w:r>
        <w:rPr>
          <w:i/>
          <w:lang w:val="en-US"/>
        </w:rPr>
        <w:t xml:space="preserve"> Parliament</w:t>
      </w:r>
      <w:r>
        <w:rPr>
          <w:lang w:val="en-US"/>
        </w:rPr>
        <w:t xml:space="preserve">,” </w:t>
      </w:r>
      <w:r w:rsidR="00F2403D">
        <w:rPr>
          <w:lang w:val="en-US"/>
        </w:rPr>
        <w:t xml:space="preserve">talk delivered </w:t>
      </w:r>
      <w:r>
        <w:rPr>
          <w:lang w:val="en-US"/>
        </w:rPr>
        <w:t>at the Departmental Forum, Department of English Studies, University of Cyprus, 18 January 2019.</w:t>
      </w:r>
    </w:p>
    <w:p w14:paraId="681363B6" w14:textId="77777777" w:rsidR="00F2403D" w:rsidRDefault="00F2403D" w:rsidP="00F2403D">
      <w:pPr>
        <w:ind w:left="720"/>
        <w:rPr>
          <w:lang w:val="en-US"/>
        </w:rPr>
      </w:pPr>
    </w:p>
    <w:p w14:paraId="4AE53D8B" w14:textId="77777777" w:rsidR="001D0521" w:rsidRDefault="0005512D" w:rsidP="001D052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“Figuring the Body Politic: Sovereignty and the Metaphor of the Body in Hobbes’ </w:t>
      </w:r>
      <w:r>
        <w:rPr>
          <w:i/>
          <w:lang w:val="en-US"/>
        </w:rPr>
        <w:t>Leviathan</w:t>
      </w:r>
      <w:r>
        <w:rPr>
          <w:lang w:val="en-US"/>
        </w:rPr>
        <w:t>,” invited talk for the Postgraduate Series of Seminars of the Department of Social and Political Sciences, University of Cyprus, 30 November 2016.</w:t>
      </w:r>
    </w:p>
    <w:p w14:paraId="5776E412" w14:textId="77777777" w:rsidR="00F2403D" w:rsidRDefault="00F2403D" w:rsidP="00F2403D">
      <w:pPr>
        <w:pStyle w:val="ListParagraph"/>
        <w:rPr>
          <w:lang w:val="en-US"/>
        </w:rPr>
      </w:pPr>
    </w:p>
    <w:p w14:paraId="071879EF" w14:textId="77777777" w:rsidR="00F2403D" w:rsidRDefault="00F2403D" w:rsidP="001D052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“</w:t>
      </w:r>
      <w:r w:rsidR="009760BB">
        <w:rPr>
          <w:lang w:val="el-GR"/>
        </w:rPr>
        <w:t>Ρωμαίος</w:t>
      </w:r>
      <w:r w:rsidR="009760BB" w:rsidRPr="009760BB">
        <w:t xml:space="preserve"> </w:t>
      </w:r>
      <w:r w:rsidR="009760BB">
        <w:rPr>
          <w:lang w:val="el-GR"/>
        </w:rPr>
        <w:t>και</w:t>
      </w:r>
      <w:r w:rsidR="009760BB" w:rsidRPr="009760BB">
        <w:t xml:space="preserve"> </w:t>
      </w:r>
      <w:proofErr w:type="spellStart"/>
      <w:r w:rsidR="009760BB">
        <w:rPr>
          <w:lang w:val="el-GR"/>
        </w:rPr>
        <w:t>Ιουλιέτα</w:t>
      </w:r>
      <w:proofErr w:type="spellEnd"/>
      <w:r w:rsidR="009760BB" w:rsidRPr="009760BB">
        <w:t xml:space="preserve"> </w:t>
      </w:r>
      <w:r w:rsidR="009760BB">
        <w:rPr>
          <w:lang w:val="el-GR"/>
        </w:rPr>
        <w:t>για</w:t>
      </w:r>
      <w:r w:rsidR="009760BB" w:rsidRPr="009760BB">
        <w:t xml:space="preserve"> </w:t>
      </w:r>
      <w:r w:rsidR="009760BB">
        <w:rPr>
          <w:lang w:val="el-GR"/>
        </w:rPr>
        <w:t>όλους</w:t>
      </w:r>
      <w:r>
        <w:rPr>
          <w:lang w:val="en-US"/>
        </w:rPr>
        <w:t>”</w:t>
      </w:r>
      <w:r w:rsidR="009760BB" w:rsidRPr="009760BB">
        <w:t xml:space="preserve"> </w:t>
      </w:r>
      <w:r w:rsidR="009760BB" w:rsidRPr="00B517D2">
        <w:t>[</w:t>
      </w:r>
      <w:r w:rsidR="00B517D2">
        <w:rPr>
          <w:lang w:val="en-US"/>
        </w:rPr>
        <w:t>Romeo and Juliet for all],</w:t>
      </w:r>
      <w:r>
        <w:rPr>
          <w:lang w:val="en-US"/>
        </w:rPr>
        <w:t xml:space="preserve"> public talk delivered as part of the</w:t>
      </w:r>
      <w:r w:rsidR="003460A3">
        <w:rPr>
          <w:lang w:val="en-US"/>
        </w:rPr>
        <w:t xml:space="preserve"> </w:t>
      </w:r>
      <w:r w:rsidR="003460A3">
        <w:t>“Parallel</w:t>
      </w:r>
      <w:r>
        <w:rPr>
          <w:lang w:val="en-US"/>
        </w:rPr>
        <w:t xml:space="preserve"> </w:t>
      </w:r>
      <w:r w:rsidR="003460A3">
        <w:rPr>
          <w:lang w:val="en-US"/>
        </w:rPr>
        <w:t>S</w:t>
      </w:r>
      <w:r>
        <w:rPr>
          <w:lang w:val="en-US"/>
        </w:rPr>
        <w:t xml:space="preserve">eries of </w:t>
      </w:r>
      <w:r w:rsidR="003460A3">
        <w:rPr>
          <w:lang w:val="en-US"/>
        </w:rPr>
        <w:t>L</w:t>
      </w:r>
      <w:r>
        <w:rPr>
          <w:lang w:val="en-US"/>
        </w:rPr>
        <w:t>ectures</w:t>
      </w:r>
      <w:r w:rsidR="003460A3">
        <w:rPr>
          <w:lang w:val="en-US"/>
        </w:rPr>
        <w:t>”</w:t>
      </w:r>
      <w:r>
        <w:rPr>
          <w:lang w:val="en-US"/>
        </w:rPr>
        <w:t xml:space="preserve"> organized by Dr Tziovanis Georgakis </w:t>
      </w:r>
      <w:r w:rsidR="003460A3">
        <w:rPr>
          <w:lang w:val="en-US"/>
        </w:rPr>
        <w:t>(</w:t>
      </w:r>
      <w:r>
        <w:rPr>
          <w:lang w:val="en-US"/>
        </w:rPr>
        <w:t>Department of English Studies</w:t>
      </w:r>
      <w:r w:rsidR="003460A3">
        <w:rPr>
          <w:lang w:val="en-US"/>
        </w:rPr>
        <w:t>) for the School of Humanities</w:t>
      </w:r>
      <w:r>
        <w:rPr>
          <w:lang w:val="en-US"/>
        </w:rPr>
        <w:t xml:space="preserve"> of the University of Cyprus, in collaboration with the Theatrical Organization of Cyprus (THOC)</w:t>
      </w:r>
      <w:r w:rsidR="00607BD9">
        <w:rPr>
          <w:lang w:val="en-US"/>
        </w:rPr>
        <w:t xml:space="preserve">, within the context of THOC’s 2013-2014 theatrical season; </w:t>
      </w:r>
      <w:r w:rsidR="003460A3">
        <w:rPr>
          <w:lang w:val="en-US"/>
        </w:rPr>
        <w:t xml:space="preserve">talk delivered </w:t>
      </w:r>
      <w:r w:rsidR="00607BD9">
        <w:rPr>
          <w:lang w:val="en-US"/>
        </w:rPr>
        <w:t xml:space="preserve">in conjunction with THOC’s </w:t>
      </w:r>
      <w:r w:rsidR="009760BB">
        <w:rPr>
          <w:lang w:val="en-US"/>
        </w:rPr>
        <w:t>production of “</w:t>
      </w:r>
      <w:r w:rsidR="0067006B">
        <w:rPr>
          <w:lang w:val="el-GR"/>
        </w:rPr>
        <w:t>Ρωμαίος</w:t>
      </w:r>
      <w:r w:rsidR="0067006B" w:rsidRPr="0067006B">
        <w:t xml:space="preserve"> </w:t>
      </w:r>
      <w:r w:rsidR="0067006B">
        <w:rPr>
          <w:lang w:val="el-GR"/>
        </w:rPr>
        <w:t>και</w:t>
      </w:r>
      <w:r w:rsidR="0067006B" w:rsidRPr="0067006B">
        <w:t xml:space="preserve"> </w:t>
      </w:r>
      <w:proofErr w:type="spellStart"/>
      <w:r w:rsidR="0067006B">
        <w:rPr>
          <w:lang w:val="el-GR"/>
        </w:rPr>
        <w:t>Ιουλιέτα</w:t>
      </w:r>
      <w:proofErr w:type="spellEnd"/>
      <w:r w:rsidR="0067006B" w:rsidRPr="0067006B">
        <w:t xml:space="preserve"> </w:t>
      </w:r>
      <w:r w:rsidR="0067006B">
        <w:rPr>
          <w:lang w:val="el-GR"/>
        </w:rPr>
        <w:t>για</w:t>
      </w:r>
      <w:r w:rsidR="0067006B" w:rsidRPr="0067006B">
        <w:t xml:space="preserve"> 2</w:t>
      </w:r>
      <w:r w:rsidR="0067006B">
        <w:t xml:space="preserve">” </w:t>
      </w:r>
      <w:r w:rsidR="0067006B">
        <w:rPr>
          <w:lang w:val="en-US"/>
        </w:rPr>
        <w:t>[</w:t>
      </w:r>
      <w:r w:rsidR="009760BB">
        <w:rPr>
          <w:lang w:val="en-US"/>
        </w:rPr>
        <w:t>Romeo and Juliet for Two</w:t>
      </w:r>
      <w:r w:rsidR="0067006B">
        <w:rPr>
          <w:lang w:val="en-US"/>
        </w:rPr>
        <w:t>]</w:t>
      </w:r>
      <w:r w:rsidR="009760BB">
        <w:rPr>
          <w:lang w:val="en-US"/>
        </w:rPr>
        <w:t xml:space="preserve">, THOC, Nicosia, </w:t>
      </w:r>
      <w:r w:rsidR="0067006B">
        <w:rPr>
          <w:lang w:val="en-US"/>
        </w:rPr>
        <w:t>1 November 2013.</w:t>
      </w:r>
    </w:p>
    <w:p w14:paraId="510A6ECF" w14:textId="77777777" w:rsidR="001D0521" w:rsidRPr="001D0521" w:rsidRDefault="001D0521" w:rsidP="003722CB">
      <w:pPr>
        <w:rPr>
          <w:b/>
          <w:i/>
          <w:lang w:val="en-US"/>
        </w:rPr>
      </w:pPr>
    </w:p>
    <w:p w14:paraId="1849E2C1" w14:textId="77777777" w:rsidR="001D0521" w:rsidRPr="006506E5" w:rsidRDefault="001D0521" w:rsidP="003722CB">
      <w:pPr>
        <w:rPr>
          <w:lang w:val="en-US"/>
        </w:rPr>
      </w:pPr>
    </w:p>
    <w:p w14:paraId="658CBAA3" w14:textId="77777777" w:rsidR="00395612" w:rsidRPr="00220935" w:rsidRDefault="00395612" w:rsidP="003722CB">
      <w:pPr>
        <w:rPr>
          <w:lang w:val="en-US"/>
        </w:rPr>
      </w:pPr>
    </w:p>
    <w:p w14:paraId="62E0E5B7" w14:textId="77777777" w:rsidR="003722CB" w:rsidRDefault="003722CB" w:rsidP="003722CB">
      <w:pPr>
        <w:pStyle w:val="Heading1"/>
        <w:rPr>
          <w:i/>
        </w:rPr>
      </w:pPr>
      <w:r>
        <w:rPr>
          <w:i/>
        </w:rPr>
        <w:t>VI. ADMINISTRATIVE AND ORGANIZATIONAL DUTIES</w:t>
      </w:r>
    </w:p>
    <w:p w14:paraId="68D989E6" w14:textId="77777777" w:rsidR="003722CB" w:rsidRDefault="004460CA" w:rsidP="003722CB">
      <w:r>
        <w:pict w14:anchorId="2F1CB53D">
          <v:shape id="_x0000_i1030" type="#_x0000_t75" style="width:424pt;height:3.25pt" o:hrpct="0" o:hralign="center" o:hr="t">
            <v:imagedata r:id="rId8" o:title="BD21328_"/>
          </v:shape>
        </w:pict>
      </w:r>
    </w:p>
    <w:p w14:paraId="7C8C3662" w14:textId="77777777" w:rsidR="003722CB" w:rsidRDefault="003722CB" w:rsidP="003722CB"/>
    <w:p w14:paraId="2A0F5B25" w14:textId="77777777" w:rsidR="003722CB" w:rsidRDefault="003722CB" w:rsidP="003722CB">
      <w:pPr>
        <w:rPr>
          <w:lang w:val="en-US"/>
        </w:rPr>
      </w:pPr>
    </w:p>
    <w:p w14:paraId="2A285290" w14:textId="77777777" w:rsidR="003722CB" w:rsidRDefault="003722CB" w:rsidP="003722CB">
      <w:pPr>
        <w:numPr>
          <w:ilvl w:val="0"/>
          <w:numId w:val="8"/>
        </w:numPr>
        <w:rPr>
          <w:b/>
          <w:i/>
          <w:lang w:val="en-US"/>
        </w:rPr>
      </w:pPr>
      <w:r>
        <w:rPr>
          <w:b/>
          <w:i/>
          <w:lang w:val="en-US"/>
        </w:rPr>
        <w:t>DEPARTMENTAL AND UNIVERSITY ADMINISTRATION</w:t>
      </w:r>
    </w:p>
    <w:p w14:paraId="67F43A06" w14:textId="77777777" w:rsidR="00395612" w:rsidRDefault="00395612" w:rsidP="00395612">
      <w:pPr>
        <w:rPr>
          <w:i/>
          <w:lang w:val="en-US"/>
        </w:rPr>
      </w:pPr>
    </w:p>
    <w:p w14:paraId="1F62DE9C" w14:textId="77777777" w:rsidR="00B97A3F" w:rsidRDefault="00B97A3F" w:rsidP="00395612">
      <w:pPr>
        <w:rPr>
          <w:i/>
          <w:lang w:val="en-US"/>
        </w:rPr>
      </w:pPr>
    </w:p>
    <w:p w14:paraId="2F02C5C3" w14:textId="77777777" w:rsidR="00004C2F" w:rsidRPr="001D0521" w:rsidRDefault="003722CB" w:rsidP="001D0521">
      <w:pPr>
        <w:ind w:left="720"/>
        <w:rPr>
          <w:b/>
          <w:i/>
          <w:lang w:val="en-US"/>
        </w:rPr>
      </w:pPr>
      <w:r>
        <w:rPr>
          <w:b/>
          <w:i/>
          <w:lang w:val="en-US"/>
        </w:rPr>
        <w:t>UNIVERSITY OF CYPRUS</w:t>
      </w:r>
      <w:r w:rsidR="00004C2F">
        <w:rPr>
          <w:b/>
          <w:i/>
          <w:lang w:val="en-US"/>
        </w:rPr>
        <w:t xml:space="preserve"> </w:t>
      </w:r>
    </w:p>
    <w:p w14:paraId="1869A16F" w14:textId="77777777" w:rsidR="00004C2F" w:rsidRDefault="00004C2F" w:rsidP="003722CB">
      <w:pPr>
        <w:ind w:left="720"/>
        <w:rPr>
          <w:b/>
          <w:i/>
          <w:lang w:val="en-US"/>
        </w:rPr>
      </w:pPr>
    </w:p>
    <w:p w14:paraId="2762DFC4" w14:textId="77777777" w:rsidR="003722CB" w:rsidRDefault="00004C2F" w:rsidP="003722CB">
      <w:pPr>
        <w:ind w:left="720"/>
        <w:rPr>
          <w:b/>
          <w:i/>
          <w:lang w:val="en-US"/>
        </w:rPr>
      </w:pPr>
      <w:r>
        <w:rPr>
          <w:b/>
          <w:i/>
          <w:lang w:val="en-US"/>
        </w:rPr>
        <w:t>Departmental Posts and Duties</w:t>
      </w:r>
    </w:p>
    <w:p w14:paraId="172F1DC6" w14:textId="77777777" w:rsidR="003722CB" w:rsidRPr="002472F4" w:rsidRDefault="003722CB" w:rsidP="003722CB">
      <w:pPr>
        <w:ind w:left="720"/>
        <w:rPr>
          <w:b/>
          <w:i/>
          <w:lang w:val="en-US"/>
        </w:rPr>
      </w:pPr>
    </w:p>
    <w:p w14:paraId="0595F7EB" w14:textId="7AFF44A9" w:rsidR="000141AB" w:rsidRPr="000141AB" w:rsidRDefault="000141AB" w:rsidP="000141AB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Chair of the Department of English Studies (September 2020 –</w:t>
      </w:r>
      <w:r w:rsidR="00014E80">
        <w:rPr>
          <w:lang w:val="en-US"/>
        </w:rPr>
        <w:t xml:space="preserve"> </w:t>
      </w:r>
      <w:r w:rsidR="00173C1B">
        <w:rPr>
          <w:lang w:val="en-US"/>
        </w:rPr>
        <w:t>May 2024</w:t>
      </w:r>
      <w:r>
        <w:rPr>
          <w:lang w:val="en-US"/>
        </w:rPr>
        <w:t>)</w:t>
      </w:r>
    </w:p>
    <w:p w14:paraId="6554B4AE" w14:textId="77777777" w:rsidR="00705C1C" w:rsidRDefault="00705C1C" w:rsidP="00F953C3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Member of the Department of English Studies Board</w:t>
      </w:r>
      <w:r w:rsidR="00A87F68">
        <w:rPr>
          <w:lang w:val="en-US"/>
        </w:rPr>
        <w:t xml:space="preserve"> (September 2008 – present)</w:t>
      </w:r>
    </w:p>
    <w:p w14:paraId="38328C28" w14:textId="7CF19B9C" w:rsidR="00FD7405" w:rsidRDefault="00FD7405" w:rsidP="00F953C3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Coordinator of the PhD in English Literature and Comparative Cultural Studies (September 2025 – present)</w:t>
      </w:r>
    </w:p>
    <w:p w14:paraId="78BED909" w14:textId="4F26687A" w:rsidR="00FD7405" w:rsidRDefault="00FD7405" w:rsidP="00F953C3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Coordinator of the MA in English Studies </w:t>
      </w:r>
      <w:r w:rsidR="002363CA">
        <w:rPr>
          <w:lang w:val="en-US"/>
        </w:rPr>
        <w:t>(September 2018 – December 2024)</w:t>
      </w:r>
    </w:p>
    <w:p w14:paraId="7DA46DE5" w14:textId="77777777" w:rsidR="003722CB" w:rsidRPr="00615FAF" w:rsidRDefault="00615FAF" w:rsidP="00615FAF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Co-editing of the u</w:t>
      </w:r>
      <w:r w:rsidR="003722CB">
        <w:rPr>
          <w:lang w:val="en-US"/>
        </w:rPr>
        <w:t>ndergraduate and</w:t>
      </w:r>
      <w:r>
        <w:rPr>
          <w:lang w:val="en-US"/>
        </w:rPr>
        <w:t xml:space="preserve"> postgraduate prospectus for</w:t>
      </w:r>
      <w:r w:rsidR="00A87882">
        <w:rPr>
          <w:lang w:val="en-US"/>
        </w:rPr>
        <w:t xml:space="preserve"> the Department of English Studies</w:t>
      </w:r>
      <w:r>
        <w:rPr>
          <w:lang w:val="en-US"/>
        </w:rPr>
        <w:t xml:space="preserve"> (</w:t>
      </w:r>
      <w:r w:rsidR="00395288">
        <w:rPr>
          <w:lang w:val="en-US"/>
        </w:rPr>
        <w:t>September 2013 – December 2016</w:t>
      </w:r>
      <w:r>
        <w:rPr>
          <w:lang w:val="en-US"/>
        </w:rPr>
        <w:t>, with Maria Margaroni</w:t>
      </w:r>
      <w:r w:rsidR="00F953C3">
        <w:rPr>
          <w:lang w:val="en-US"/>
        </w:rPr>
        <w:t>; September 2017 –</w:t>
      </w:r>
      <w:r>
        <w:rPr>
          <w:lang w:val="en-US"/>
        </w:rPr>
        <w:t xml:space="preserve"> December 2018, with Maria Margaroni; January 2019 – </w:t>
      </w:r>
      <w:r w:rsidR="000141AB">
        <w:rPr>
          <w:lang w:val="en-US"/>
        </w:rPr>
        <w:t>August 2019</w:t>
      </w:r>
      <w:r>
        <w:rPr>
          <w:lang w:val="en-US"/>
        </w:rPr>
        <w:t>, with Vasso Giannakopoulou</w:t>
      </w:r>
      <w:r w:rsidR="000141AB">
        <w:rPr>
          <w:lang w:val="en-US"/>
        </w:rPr>
        <w:t>; September 2019 – present, with Maria Margaroni</w:t>
      </w:r>
      <w:r w:rsidR="003722CB" w:rsidRPr="00615FAF">
        <w:rPr>
          <w:lang w:val="en-US"/>
        </w:rPr>
        <w:t>)</w:t>
      </w:r>
    </w:p>
    <w:p w14:paraId="2818DF9B" w14:textId="77777777" w:rsidR="00B97A3F" w:rsidRPr="00B97A3F" w:rsidRDefault="00B97A3F" w:rsidP="00B97A3F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Organizer of the Department’s 6</w:t>
      </w:r>
      <w:r w:rsidRPr="007A3786">
        <w:rPr>
          <w:vertAlign w:val="superscript"/>
          <w:lang w:val="en-US"/>
        </w:rPr>
        <w:t>th</w:t>
      </w:r>
      <w:r>
        <w:rPr>
          <w:lang w:val="en-US"/>
        </w:rPr>
        <w:t xml:space="preserve"> Poetry Competition and departmental liaison with the non-profit cultural organization </w:t>
      </w:r>
      <w:proofErr w:type="spellStart"/>
      <w:r>
        <w:rPr>
          <w:lang w:val="en-US"/>
        </w:rPr>
        <w:t>Ideogramma</w:t>
      </w:r>
      <w:proofErr w:type="spellEnd"/>
      <w:r>
        <w:rPr>
          <w:lang w:val="en-US"/>
        </w:rPr>
        <w:t xml:space="preserve">, in charge of </w:t>
      </w:r>
      <w:proofErr w:type="gramStart"/>
      <w:r>
        <w:rPr>
          <w:lang w:val="en-US"/>
        </w:rPr>
        <w:t>making arrangements</w:t>
      </w:r>
      <w:proofErr w:type="gramEnd"/>
      <w:r>
        <w:rPr>
          <w:lang w:val="en-US"/>
        </w:rPr>
        <w:t xml:space="preserve"> for the Department’s participation in the Second Poetry Festival to be held in Novembe</w:t>
      </w:r>
      <w:r w:rsidR="00B2512D">
        <w:rPr>
          <w:lang w:val="en-US"/>
        </w:rPr>
        <w:t>r 2018 (September 2017 – November 2018</w:t>
      </w:r>
      <w:r>
        <w:rPr>
          <w:lang w:val="en-US"/>
        </w:rPr>
        <w:t xml:space="preserve">) </w:t>
      </w:r>
    </w:p>
    <w:p w14:paraId="5D47090F" w14:textId="77777777" w:rsidR="00212F05" w:rsidRPr="00633FD3" w:rsidRDefault="00212F05" w:rsidP="003722CB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Member of the </w:t>
      </w:r>
      <w:r w:rsidR="00A87882">
        <w:rPr>
          <w:lang w:val="en-US"/>
        </w:rPr>
        <w:t>Department of English Studies’</w:t>
      </w:r>
      <w:r>
        <w:rPr>
          <w:lang w:val="en-US"/>
        </w:rPr>
        <w:t xml:space="preserve"> Committee for the evaluation of applications for second degree and t</w:t>
      </w:r>
      <w:r w:rsidR="00395288">
        <w:rPr>
          <w:lang w:val="en-US"/>
        </w:rPr>
        <w:t>ransfers (January 2015 – December 2016</w:t>
      </w:r>
      <w:r w:rsidR="00B2512D">
        <w:rPr>
          <w:lang w:val="en-US"/>
        </w:rPr>
        <w:t>; January 2019 – present</w:t>
      </w:r>
      <w:r>
        <w:rPr>
          <w:lang w:val="en-US"/>
        </w:rPr>
        <w:t>)</w:t>
      </w:r>
    </w:p>
    <w:p w14:paraId="093376CB" w14:textId="77777777" w:rsidR="003722CB" w:rsidRPr="00633FD3" w:rsidRDefault="003722CB" w:rsidP="003722CB">
      <w:pPr>
        <w:numPr>
          <w:ilvl w:val="0"/>
          <w:numId w:val="9"/>
        </w:numPr>
        <w:rPr>
          <w:lang w:val="en-US"/>
        </w:rPr>
      </w:pPr>
      <w:r>
        <w:rPr>
          <w:bCs/>
          <w:lang w:val="en-US"/>
        </w:rPr>
        <w:t>Literature Section Coordinator (January –</w:t>
      </w:r>
      <w:r>
        <w:rPr>
          <w:lang w:val="en-US"/>
        </w:rPr>
        <w:t xml:space="preserve"> December 2011 and September – December 2012</w:t>
      </w:r>
      <w:r>
        <w:rPr>
          <w:bCs/>
          <w:lang w:val="en-US"/>
        </w:rPr>
        <w:t>)</w:t>
      </w:r>
    </w:p>
    <w:p w14:paraId="16610445" w14:textId="77777777" w:rsidR="003722CB" w:rsidRPr="002B5141" w:rsidRDefault="003722CB" w:rsidP="003722CB">
      <w:pPr>
        <w:numPr>
          <w:ilvl w:val="0"/>
          <w:numId w:val="9"/>
        </w:numPr>
        <w:rPr>
          <w:lang w:val="en-US"/>
        </w:rPr>
      </w:pPr>
      <w:r w:rsidRPr="002B5141">
        <w:rPr>
          <w:bCs/>
          <w:lang w:val="en-US"/>
        </w:rPr>
        <w:t>De</w:t>
      </w:r>
      <w:r>
        <w:rPr>
          <w:bCs/>
          <w:lang w:val="en-US"/>
        </w:rPr>
        <w:t>partmental Erasmus/Socrates Coordinator (September 2008 –</w:t>
      </w:r>
      <w:r>
        <w:rPr>
          <w:lang w:val="en-US"/>
        </w:rPr>
        <w:t xml:space="preserve"> </w:t>
      </w:r>
      <w:r w:rsidRPr="002B5141">
        <w:rPr>
          <w:bCs/>
          <w:lang w:val="en-US"/>
        </w:rPr>
        <w:t>February 2010</w:t>
      </w:r>
      <w:r>
        <w:rPr>
          <w:bCs/>
          <w:lang w:val="en-US"/>
        </w:rPr>
        <w:t>)</w:t>
      </w:r>
    </w:p>
    <w:p w14:paraId="22ED7939" w14:textId="77777777" w:rsidR="003722CB" w:rsidRPr="002B5141" w:rsidRDefault="003722CB" w:rsidP="003722CB">
      <w:pPr>
        <w:numPr>
          <w:ilvl w:val="0"/>
          <w:numId w:val="9"/>
        </w:numPr>
        <w:rPr>
          <w:lang w:val="en-US"/>
        </w:rPr>
      </w:pPr>
      <w:r w:rsidRPr="002B5141">
        <w:rPr>
          <w:bCs/>
          <w:lang w:val="en-US"/>
        </w:rPr>
        <w:t>Departmental Coordinat</w:t>
      </w:r>
      <w:r>
        <w:rPr>
          <w:bCs/>
          <w:lang w:val="en-US"/>
        </w:rPr>
        <w:t>or of Summer School Programs –</w:t>
      </w:r>
      <w:r>
        <w:rPr>
          <w:lang w:val="en-US"/>
        </w:rPr>
        <w:t xml:space="preserve"> </w:t>
      </w:r>
      <w:r w:rsidRPr="002B5141">
        <w:rPr>
          <w:bCs/>
          <w:lang w:val="en-US"/>
        </w:rPr>
        <w:t>Liaison with Scottish Universities’ International Summer School (SUISS) and King’s</w:t>
      </w:r>
      <w:r>
        <w:rPr>
          <w:bCs/>
          <w:lang w:val="en-US"/>
        </w:rPr>
        <w:t xml:space="preserve"> College London Summer School (May 2009 –</w:t>
      </w:r>
      <w:r>
        <w:rPr>
          <w:lang w:val="en-US"/>
        </w:rPr>
        <w:t xml:space="preserve"> September 2011</w:t>
      </w:r>
      <w:r>
        <w:rPr>
          <w:bCs/>
          <w:lang w:val="en-US"/>
        </w:rPr>
        <w:t>)</w:t>
      </w:r>
    </w:p>
    <w:p w14:paraId="0B50555B" w14:textId="77777777" w:rsidR="003722CB" w:rsidRPr="007364D9" w:rsidRDefault="003722CB" w:rsidP="003722CB">
      <w:pPr>
        <w:numPr>
          <w:ilvl w:val="0"/>
          <w:numId w:val="9"/>
        </w:numPr>
        <w:rPr>
          <w:lang w:val="en-US"/>
        </w:rPr>
      </w:pPr>
      <w:r>
        <w:rPr>
          <w:bCs/>
          <w:lang w:val="en-US"/>
        </w:rPr>
        <w:t>Undergraduate and Postgraduate student advising (2008 – present)</w:t>
      </w:r>
    </w:p>
    <w:p w14:paraId="23E728C7" w14:textId="77777777" w:rsidR="003722CB" w:rsidRDefault="003722CB" w:rsidP="003722CB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Member of the Special</w:t>
      </w:r>
      <w:r w:rsidR="00D86BE9">
        <w:rPr>
          <w:lang w:val="en-US"/>
        </w:rPr>
        <w:t>ist</w:t>
      </w:r>
      <w:r>
        <w:rPr>
          <w:lang w:val="en-US"/>
        </w:rPr>
        <w:t xml:space="preserve"> Committee for the renewal of the contract of</w:t>
      </w:r>
      <w:r w:rsidR="00D301EC">
        <w:rPr>
          <w:lang w:val="en-US"/>
        </w:rPr>
        <w:t xml:space="preserve"> Special Teaching Staff</w:t>
      </w:r>
      <w:r>
        <w:rPr>
          <w:lang w:val="en-US"/>
        </w:rPr>
        <w:t xml:space="preserve"> </w:t>
      </w:r>
      <w:r w:rsidR="00D301EC">
        <w:rPr>
          <w:lang w:val="en-US"/>
        </w:rPr>
        <w:t>(</w:t>
      </w:r>
      <w:r>
        <w:rPr>
          <w:lang w:val="en-US"/>
        </w:rPr>
        <w:t>EEP</w:t>
      </w:r>
      <w:r w:rsidR="00D301EC">
        <w:rPr>
          <w:lang w:val="en-US"/>
        </w:rPr>
        <w:t>)</w:t>
      </w:r>
      <w:r>
        <w:rPr>
          <w:lang w:val="en-US"/>
        </w:rPr>
        <w:t xml:space="preserve"> member of the Department, Dr</w:t>
      </w:r>
      <w:r w:rsidR="00715B59">
        <w:rPr>
          <w:lang w:val="en-US"/>
        </w:rPr>
        <w:t>.</w:t>
      </w:r>
      <w:r>
        <w:rPr>
          <w:lang w:val="en-US"/>
        </w:rPr>
        <w:t xml:space="preserve"> Tziovanis Georgakis (Fall 2013)</w:t>
      </w:r>
    </w:p>
    <w:p w14:paraId="76140DEA" w14:textId="77777777" w:rsidR="003722CB" w:rsidRDefault="003722CB" w:rsidP="003722CB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Member of the Special</w:t>
      </w:r>
      <w:r w:rsidR="00D86BE9">
        <w:rPr>
          <w:lang w:val="en-US"/>
        </w:rPr>
        <w:t>ist</w:t>
      </w:r>
      <w:r>
        <w:rPr>
          <w:lang w:val="en-US"/>
        </w:rPr>
        <w:t xml:space="preserve"> Committee for the renewal of the contract of </w:t>
      </w:r>
      <w:r w:rsidR="00D301EC">
        <w:rPr>
          <w:lang w:val="en-US"/>
        </w:rPr>
        <w:t>Special Teaching Staff (</w:t>
      </w:r>
      <w:r>
        <w:rPr>
          <w:lang w:val="en-US"/>
        </w:rPr>
        <w:t>EEP</w:t>
      </w:r>
      <w:r w:rsidR="00D301EC">
        <w:rPr>
          <w:lang w:val="en-US"/>
        </w:rPr>
        <w:t>)</w:t>
      </w:r>
      <w:r>
        <w:rPr>
          <w:lang w:val="en-US"/>
        </w:rPr>
        <w:t xml:space="preserve"> member of the Department, Dr</w:t>
      </w:r>
      <w:r w:rsidR="00715B59">
        <w:rPr>
          <w:lang w:val="en-US"/>
        </w:rPr>
        <w:t>.</w:t>
      </w:r>
      <w:r>
        <w:rPr>
          <w:lang w:val="en-US"/>
        </w:rPr>
        <w:t xml:space="preserve"> Tziovanis Georgakis (Fall 2012)</w:t>
      </w:r>
    </w:p>
    <w:p w14:paraId="7A66CFFA" w14:textId="77777777" w:rsidR="003722CB" w:rsidRPr="002B5141" w:rsidRDefault="003722CB" w:rsidP="003722CB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Member of the Special</w:t>
      </w:r>
      <w:r w:rsidR="00D86BE9">
        <w:rPr>
          <w:lang w:val="en-US"/>
        </w:rPr>
        <w:t>ist</w:t>
      </w:r>
      <w:r>
        <w:rPr>
          <w:lang w:val="en-US"/>
        </w:rPr>
        <w:t xml:space="preserve"> Committee for the hiring of a Special Teaching Staff member (EEP) at the Department of English Studies (Fall 2011)</w:t>
      </w:r>
    </w:p>
    <w:p w14:paraId="5545A154" w14:textId="77777777" w:rsidR="003722CB" w:rsidRPr="002B5141" w:rsidRDefault="003722CB" w:rsidP="003722CB">
      <w:pPr>
        <w:numPr>
          <w:ilvl w:val="0"/>
          <w:numId w:val="9"/>
        </w:numPr>
        <w:rPr>
          <w:lang w:val="en-US"/>
        </w:rPr>
      </w:pPr>
      <w:r>
        <w:rPr>
          <w:bCs/>
          <w:lang w:val="en-US"/>
        </w:rPr>
        <w:t>Member of the Special</w:t>
      </w:r>
      <w:r w:rsidR="00D86BE9">
        <w:rPr>
          <w:bCs/>
          <w:lang w:val="en-US"/>
        </w:rPr>
        <w:t>ist</w:t>
      </w:r>
      <w:r>
        <w:rPr>
          <w:bCs/>
          <w:lang w:val="en-US"/>
        </w:rPr>
        <w:t xml:space="preserve"> </w:t>
      </w:r>
      <w:r w:rsidRPr="002B5141">
        <w:rPr>
          <w:bCs/>
          <w:lang w:val="en-US"/>
        </w:rPr>
        <w:t>Co</w:t>
      </w:r>
      <w:r>
        <w:rPr>
          <w:bCs/>
          <w:lang w:val="en-US"/>
        </w:rPr>
        <w:t>mmittee for the hiring of a Special Teaching Staff member</w:t>
      </w:r>
      <w:r w:rsidRPr="002B5141">
        <w:rPr>
          <w:bCs/>
          <w:lang w:val="en-US"/>
        </w:rPr>
        <w:t xml:space="preserve"> </w:t>
      </w:r>
      <w:r>
        <w:rPr>
          <w:bCs/>
          <w:lang w:val="en-US"/>
        </w:rPr>
        <w:t xml:space="preserve">(EEP) </w:t>
      </w:r>
      <w:r w:rsidRPr="002B5141">
        <w:rPr>
          <w:bCs/>
          <w:lang w:val="en-US"/>
        </w:rPr>
        <w:t>at th</w:t>
      </w:r>
      <w:r>
        <w:rPr>
          <w:bCs/>
          <w:lang w:val="en-US"/>
        </w:rPr>
        <w:t>e Department of English Studies</w:t>
      </w:r>
      <w:r w:rsidRPr="002B5141">
        <w:rPr>
          <w:bCs/>
          <w:lang w:val="en-US"/>
        </w:rPr>
        <w:t xml:space="preserve"> </w:t>
      </w:r>
      <w:r>
        <w:rPr>
          <w:bCs/>
          <w:lang w:val="en-US"/>
        </w:rPr>
        <w:t>(</w:t>
      </w:r>
      <w:r w:rsidRPr="002B5141">
        <w:rPr>
          <w:bCs/>
          <w:lang w:val="en-US"/>
        </w:rPr>
        <w:t>July 2009</w:t>
      </w:r>
      <w:r>
        <w:rPr>
          <w:bCs/>
          <w:lang w:val="en-US"/>
        </w:rPr>
        <w:t>)</w:t>
      </w:r>
    </w:p>
    <w:p w14:paraId="6B4B08ED" w14:textId="77777777" w:rsidR="003722CB" w:rsidRPr="002472F4" w:rsidRDefault="003722CB" w:rsidP="003722CB">
      <w:pPr>
        <w:numPr>
          <w:ilvl w:val="0"/>
          <w:numId w:val="9"/>
        </w:numPr>
        <w:rPr>
          <w:lang w:val="en-US"/>
        </w:rPr>
      </w:pPr>
      <w:r>
        <w:rPr>
          <w:bCs/>
          <w:lang w:val="en-US"/>
        </w:rPr>
        <w:t>Member of the Special</w:t>
      </w:r>
      <w:r w:rsidR="00D86BE9">
        <w:rPr>
          <w:bCs/>
          <w:lang w:val="en-US"/>
        </w:rPr>
        <w:t>ist</w:t>
      </w:r>
      <w:r w:rsidRPr="002B5141">
        <w:rPr>
          <w:bCs/>
          <w:lang w:val="en-US"/>
        </w:rPr>
        <w:t xml:space="preserve"> Co</w:t>
      </w:r>
      <w:r>
        <w:rPr>
          <w:bCs/>
          <w:lang w:val="en-US"/>
        </w:rPr>
        <w:t>mmittee for the hiring of a Special Teaching Staff member</w:t>
      </w:r>
      <w:r w:rsidRPr="002B5141">
        <w:rPr>
          <w:bCs/>
          <w:lang w:val="en-US"/>
        </w:rPr>
        <w:t xml:space="preserve"> </w:t>
      </w:r>
      <w:r>
        <w:rPr>
          <w:bCs/>
          <w:lang w:val="en-US"/>
        </w:rPr>
        <w:t xml:space="preserve">(EEP) </w:t>
      </w:r>
      <w:r w:rsidRPr="002B5141">
        <w:rPr>
          <w:bCs/>
          <w:lang w:val="en-US"/>
        </w:rPr>
        <w:t>at th</w:t>
      </w:r>
      <w:r>
        <w:rPr>
          <w:bCs/>
          <w:lang w:val="en-US"/>
        </w:rPr>
        <w:t>e Language Centre of the University of Cyprus</w:t>
      </w:r>
      <w:r w:rsidRPr="002B5141">
        <w:rPr>
          <w:bCs/>
          <w:lang w:val="en-US"/>
        </w:rPr>
        <w:t xml:space="preserve"> </w:t>
      </w:r>
      <w:r>
        <w:rPr>
          <w:bCs/>
          <w:lang w:val="en-US"/>
        </w:rPr>
        <w:t>(</w:t>
      </w:r>
      <w:r w:rsidRPr="002B5141">
        <w:rPr>
          <w:bCs/>
          <w:lang w:val="en-US"/>
        </w:rPr>
        <w:t>July 2009</w:t>
      </w:r>
      <w:r>
        <w:rPr>
          <w:bCs/>
          <w:lang w:val="en-US"/>
        </w:rPr>
        <w:t>)</w:t>
      </w:r>
    </w:p>
    <w:p w14:paraId="38A25E24" w14:textId="77777777" w:rsidR="00B97A3F" w:rsidRDefault="00B97A3F" w:rsidP="006F16E0">
      <w:pPr>
        <w:rPr>
          <w:i/>
          <w:lang w:val="en-US"/>
        </w:rPr>
      </w:pPr>
    </w:p>
    <w:p w14:paraId="4802503D" w14:textId="77777777" w:rsidR="00B97A3F" w:rsidRDefault="00B97A3F" w:rsidP="003722CB">
      <w:pPr>
        <w:ind w:left="360"/>
        <w:rPr>
          <w:i/>
          <w:lang w:val="en-US"/>
        </w:rPr>
      </w:pPr>
    </w:p>
    <w:p w14:paraId="1BCD00BD" w14:textId="77777777" w:rsidR="001D0521" w:rsidRDefault="001D0521" w:rsidP="001D0521">
      <w:pPr>
        <w:ind w:left="720"/>
        <w:rPr>
          <w:b/>
          <w:i/>
          <w:lang w:val="en-US"/>
        </w:rPr>
      </w:pPr>
      <w:r>
        <w:rPr>
          <w:b/>
          <w:i/>
          <w:lang w:val="en-US"/>
        </w:rPr>
        <w:t>University Posts (Outside the Department)</w:t>
      </w:r>
    </w:p>
    <w:p w14:paraId="22A21E91" w14:textId="77777777" w:rsidR="001D0521" w:rsidRDefault="001D0521" w:rsidP="001D0521">
      <w:pPr>
        <w:ind w:left="720"/>
        <w:rPr>
          <w:b/>
          <w:i/>
          <w:lang w:val="en-US"/>
        </w:rPr>
      </w:pPr>
    </w:p>
    <w:p w14:paraId="407B543A" w14:textId="77777777" w:rsidR="00AD40E9" w:rsidRDefault="001D0521" w:rsidP="00AD40E9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Vice-Dean of the </w:t>
      </w:r>
      <w:r w:rsidR="00AD40E9">
        <w:rPr>
          <w:lang w:val="en-US"/>
        </w:rPr>
        <w:t>School</w:t>
      </w:r>
      <w:r>
        <w:rPr>
          <w:lang w:val="en-US"/>
        </w:rPr>
        <w:t xml:space="preserve"> of Humanities (May 2019 – November 2019)</w:t>
      </w:r>
    </w:p>
    <w:p w14:paraId="565B0DB6" w14:textId="10353DC1" w:rsidR="00AD40E9" w:rsidRPr="00AD40E9" w:rsidRDefault="00AD40E9" w:rsidP="00AD40E9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Representative of the School of Humanities at the Senate of the University of Cyprus (September 2020 – </w:t>
      </w:r>
      <w:r w:rsidR="00173C1B">
        <w:rPr>
          <w:lang w:val="en-US"/>
        </w:rPr>
        <w:t>May 2024</w:t>
      </w:r>
      <w:r>
        <w:rPr>
          <w:lang w:val="en-US"/>
        </w:rPr>
        <w:t>)</w:t>
      </w:r>
    </w:p>
    <w:p w14:paraId="7E29D462" w14:textId="2856D481" w:rsidR="001D0521" w:rsidRPr="00C86264" w:rsidRDefault="001D0521" w:rsidP="00C86264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lastRenderedPageBreak/>
        <w:t xml:space="preserve">Member of the School Board, </w:t>
      </w:r>
      <w:r w:rsidR="00AD40E9">
        <w:rPr>
          <w:lang w:val="en-US"/>
        </w:rPr>
        <w:t>School</w:t>
      </w:r>
      <w:r>
        <w:rPr>
          <w:lang w:val="en-US"/>
        </w:rPr>
        <w:t xml:space="preserve"> of Humanities</w:t>
      </w:r>
      <w:r w:rsidR="00AD40E9">
        <w:rPr>
          <w:lang w:val="en-US"/>
        </w:rPr>
        <w:t>, University of Cyprus</w:t>
      </w:r>
      <w:r>
        <w:rPr>
          <w:lang w:val="en-US"/>
        </w:rPr>
        <w:t xml:space="preserve"> (January 2015 – December 2016; September 2017 – December 2019; September 2020 </w:t>
      </w:r>
      <w:r w:rsidR="00C86264">
        <w:rPr>
          <w:lang w:val="en-US"/>
        </w:rPr>
        <w:t>–</w:t>
      </w:r>
      <w:r w:rsidRPr="00C86264">
        <w:rPr>
          <w:lang w:val="en-US"/>
        </w:rPr>
        <w:t xml:space="preserve"> </w:t>
      </w:r>
      <w:r w:rsidR="002363CA">
        <w:rPr>
          <w:lang w:val="en-US"/>
        </w:rPr>
        <w:t>May 2024; September 2025 – present</w:t>
      </w:r>
      <w:r w:rsidRPr="00C86264">
        <w:rPr>
          <w:lang w:val="en-US"/>
        </w:rPr>
        <w:t>)</w:t>
      </w:r>
    </w:p>
    <w:p w14:paraId="25C5A891" w14:textId="7A118919" w:rsidR="001D0521" w:rsidRPr="00C86264" w:rsidRDefault="001D0521" w:rsidP="001D0521">
      <w:pPr>
        <w:numPr>
          <w:ilvl w:val="0"/>
          <w:numId w:val="9"/>
        </w:numPr>
        <w:rPr>
          <w:lang w:val="en-US"/>
        </w:rPr>
      </w:pPr>
      <w:r>
        <w:rPr>
          <w:bCs/>
          <w:lang w:val="en-US"/>
        </w:rPr>
        <w:t>Member of the Board of the Graduate School</w:t>
      </w:r>
      <w:r w:rsidR="00AD40E9">
        <w:rPr>
          <w:bCs/>
          <w:lang w:val="en-US"/>
        </w:rPr>
        <w:t xml:space="preserve"> </w:t>
      </w:r>
      <w:r>
        <w:rPr>
          <w:bCs/>
          <w:lang w:val="en-US"/>
        </w:rPr>
        <w:t xml:space="preserve">(October 2013 – September 2014; July 2020 – </w:t>
      </w:r>
      <w:r w:rsidR="00CD07CD">
        <w:rPr>
          <w:bCs/>
          <w:lang w:val="en-US"/>
        </w:rPr>
        <w:t>July</w:t>
      </w:r>
      <w:r w:rsidR="00577616">
        <w:rPr>
          <w:bCs/>
          <w:lang w:val="en-US"/>
        </w:rPr>
        <w:t xml:space="preserve"> 2024</w:t>
      </w:r>
      <w:r>
        <w:rPr>
          <w:bCs/>
          <w:lang w:val="en-US"/>
        </w:rPr>
        <w:t>)</w:t>
      </w:r>
    </w:p>
    <w:p w14:paraId="3BDB526D" w14:textId="00A9CDED" w:rsidR="00C86264" w:rsidRPr="00004C2F" w:rsidRDefault="00C86264" w:rsidP="001D0521">
      <w:pPr>
        <w:numPr>
          <w:ilvl w:val="0"/>
          <w:numId w:val="9"/>
        </w:numPr>
        <w:rPr>
          <w:lang w:val="en-US"/>
        </w:rPr>
      </w:pPr>
      <w:r>
        <w:rPr>
          <w:bCs/>
          <w:lang w:val="en-US"/>
        </w:rPr>
        <w:t>Member of the International Relations Senate Committee (September 2025 – present)</w:t>
      </w:r>
    </w:p>
    <w:p w14:paraId="2AE08AFC" w14:textId="1BEAB429" w:rsidR="001D0521" w:rsidRPr="002B5141" w:rsidRDefault="001D0521" w:rsidP="001D0521">
      <w:pPr>
        <w:numPr>
          <w:ilvl w:val="0"/>
          <w:numId w:val="9"/>
        </w:numPr>
        <w:rPr>
          <w:lang w:val="en-US"/>
        </w:rPr>
      </w:pPr>
      <w:r>
        <w:rPr>
          <w:bCs/>
          <w:lang w:val="en-US"/>
        </w:rPr>
        <w:t xml:space="preserve">Member of the Rules and Regulations Committee (September 2020 – </w:t>
      </w:r>
      <w:r w:rsidR="00C86264">
        <w:rPr>
          <w:bCs/>
          <w:lang w:val="en-US"/>
        </w:rPr>
        <w:t>December 2024</w:t>
      </w:r>
      <w:r>
        <w:rPr>
          <w:bCs/>
          <w:lang w:val="en-US"/>
        </w:rPr>
        <w:t>)</w:t>
      </w:r>
    </w:p>
    <w:p w14:paraId="0340A3E4" w14:textId="77777777" w:rsidR="001D0521" w:rsidRDefault="001D0521" w:rsidP="001D0521">
      <w:pPr>
        <w:numPr>
          <w:ilvl w:val="0"/>
          <w:numId w:val="9"/>
        </w:numPr>
        <w:rPr>
          <w:lang w:val="en-US"/>
        </w:rPr>
      </w:pPr>
      <w:r>
        <w:rPr>
          <w:bCs/>
          <w:lang w:val="en-US"/>
        </w:rPr>
        <w:t xml:space="preserve">University </w:t>
      </w:r>
      <w:r w:rsidRPr="002B5141">
        <w:rPr>
          <w:bCs/>
          <w:lang w:val="en-US"/>
        </w:rPr>
        <w:t>Students’ Disciplinary Comm</w:t>
      </w:r>
      <w:r>
        <w:rPr>
          <w:bCs/>
          <w:lang w:val="en-US"/>
        </w:rPr>
        <w:t>ittee –</w:t>
      </w:r>
      <w:r>
        <w:rPr>
          <w:lang w:val="en-US"/>
        </w:rPr>
        <w:t xml:space="preserve"> </w:t>
      </w:r>
      <w:r>
        <w:rPr>
          <w:bCs/>
          <w:lang w:val="en-US"/>
        </w:rPr>
        <w:t>Ad-hoc Senate Committee</w:t>
      </w:r>
      <w:r w:rsidRPr="002B5141">
        <w:rPr>
          <w:bCs/>
          <w:lang w:val="en-US"/>
        </w:rPr>
        <w:t xml:space="preserve"> </w:t>
      </w:r>
      <w:r>
        <w:rPr>
          <w:bCs/>
          <w:lang w:val="en-US"/>
        </w:rPr>
        <w:t>(January 2009 –</w:t>
      </w:r>
      <w:r>
        <w:rPr>
          <w:lang w:val="en-US"/>
        </w:rPr>
        <w:t xml:space="preserve"> January 2011)</w:t>
      </w:r>
    </w:p>
    <w:p w14:paraId="61DC1A19" w14:textId="77777777" w:rsidR="001D0521" w:rsidRDefault="001D0521" w:rsidP="001D0521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Library Senate Committee (April – December 2011)</w:t>
      </w:r>
    </w:p>
    <w:p w14:paraId="53E21ABB" w14:textId="77777777" w:rsidR="001D0521" w:rsidRDefault="001D0521" w:rsidP="003722CB">
      <w:pPr>
        <w:ind w:left="360"/>
        <w:rPr>
          <w:i/>
          <w:lang w:val="en-US"/>
        </w:rPr>
      </w:pPr>
    </w:p>
    <w:p w14:paraId="24286D20" w14:textId="77777777" w:rsidR="001D0521" w:rsidRDefault="001D0521" w:rsidP="003722CB">
      <w:pPr>
        <w:ind w:left="360"/>
        <w:rPr>
          <w:i/>
          <w:lang w:val="en-US"/>
        </w:rPr>
      </w:pPr>
    </w:p>
    <w:p w14:paraId="3DEF1B66" w14:textId="77777777" w:rsidR="003722CB" w:rsidRDefault="003722CB" w:rsidP="003722CB">
      <w:pPr>
        <w:ind w:left="720"/>
        <w:rPr>
          <w:b/>
          <w:i/>
          <w:lang w:val="en-US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i/>
              <w:lang w:val="en-US"/>
            </w:rPr>
            <w:t>UNIVERSITY</w:t>
          </w:r>
        </w:smartTag>
        <w:r>
          <w:rPr>
            <w:b/>
            <w:i/>
            <w:lang w:val="en-US"/>
          </w:rPr>
          <w:t xml:space="preserve"> OF </w:t>
        </w:r>
        <w:smartTag w:uri="urn:schemas-microsoft-com:office:smarttags" w:element="PlaceName">
          <w:r>
            <w:rPr>
              <w:b/>
              <w:i/>
              <w:lang w:val="en-US"/>
            </w:rPr>
            <w:t>NICOSIA</w:t>
          </w:r>
        </w:smartTag>
      </w:smartTag>
    </w:p>
    <w:p w14:paraId="18FAE96E" w14:textId="77777777" w:rsidR="003722CB" w:rsidRDefault="003722CB" w:rsidP="003722CB">
      <w:pPr>
        <w:rPr>
          <w:b/>
          <w:i/>
          <w:lang w:val="en-US"/>
        </w:rPr>
      </w:pPr>
    </w:p>
    <w:p w14:paraId="6CD9DE7A" w14:textId="77777777" w:rsidR="003722CB" w:rsidRPr="002472F4" w:rsidRDefault="003722CB" w:rsidP="003722CB">
      <w:pPr>
        <w:numPr>
          <w:ilvl w:val="0"/>
          <w:numId w:val="14"/>
        </w:numPr>
        <w:rPr>
          <w:b/>
          <w:i/>
          <w:lang w:val="en-US"/>
        </w:rPr>
      </w:pPr>
      <w:r>
        <w:rPr>
          <w:lang w:val="en-US"/>
        </w:rPr>
        <w:t>Member of the Departmental Council</w:t>
      </w:r>
    </w:p>
    <w:p w14:paraId="7D38CD07" w14:textId="77777777" w:rsidR="003722CB" w:rsidRPr="002472F4" w:rsidRDefault="003722CB" w:rsidP="003722CB">
      <w:pPr>
        <w:numPr>
          <w:ilvl w:val="0"/>
          <w:numId w:val="14"/>
        </w:numPr>
        <w:rPr>
          <w:b/>
          <w:i/>
          <w:lang w:val="en-US"/>
        </w:rPr>
      </w:pPr>
      <w:r>
        <w:rPr>
          <w:lang w:val="en-US"/>
        </w:rPr>
        <w:t>Member of ad-hoc committee assigned to design an MA in English Literature and its Contexts</w:t>
      </w:r>
    </w:p>
    <w:p w14:paraId="071E762A" w14:textId="77777777" w:rsidR="003722CB" w:rsidRPr="00F65D02" w:rsidRDefault="003722CB" w:rsidP="003722CB">
      <w:pPr>
        <w:numPr>
          <w:ilvl w:val="0"/>
          <w:numId w:val="14"/>
        </w:numPr>
        <w:rPr>
          <w:b/>
          <w:i/>
          <w:lang w:val="en-US"/>
        </w:rPr>
      </w:pPr>
      <w:r>
        <w:rPr>
          <w:lang w:val="en-US"/>
        </w:rPr>
        <w:t>Student advising</w:t>
      </w:r>
    </w:p>
    <w:p w14:paraId="36A7DD09" w14:textId="77777777" w:rsidR="003722CB" w:rsidRDefault="003722CB" w:rsidP="003722CB">
      <w:pPr>
        <w:ind w:left="720"/>
        <w:rPr>
          <w:lang w:val="en-US"/>
        </w:rPr>
      </w:pPr>
    </w:p>
    <w:p w14:paraId="60D76973" w14:textId="77777777" w:rsidR="003722CB" w:rsidRDefault="003722CB" w:rsidP="003722CB">
      <w:pPr>
        <w:ind w:left="720"/>
        <w:rPr>
          <w:lang w:val="en-US"/>
        </w:rPr>
      </w:pPr>
    </w:p>
    <w:p w14:paraId="42F5500C" w14:textId="77777777" w:rsidR="003722CB" w:rsidRDefault="003722CB" w:rsidP="003722CB">
      <w:pPr>
        <w:ind w:left="720"/>
        <w:rPr>
          <w:b/>
          <w:i/>
          <w:lang w:val="en-US"/>
        </w:rPr>
      </w:pPr>
      <w:r>
        <w:rPr>
          <w:b/>
          <w:i/>
          <w:lang w:val="en-US"/>
        </w:rPr>
        <w:t>FREDERICK INSTITUTE OF TECHNOLOGY</w:t>
      </w:r>
    </w:p>
    <w:p w14:paraId="580CAC15" w14:textId="77777777" w:rsidR="003722CB" w:rsidRPr="00F65D02" w:rsidRDefault="003722CB" w:rsidP="003722CB">
      <w:pPr>
        <w:ind w:left="720"/>
        <w:rPr>
          <w:b/>
          <w:i/>
          <w:lang w:val="en-US"/>
        </w:rPr>
      </w:pPr>
    </w:p>
    <w:p w14:paraId="793285A8" w14:textId="77777777" w:rsidR="003722CB" w:rsidRPr="00F65D02" w:rsidRDefault="003722CB" w:rsidP="003722CB">
      <w:pPr>
        <w:numPr>
          <w:ilvl w:val="0"/>
          <w:numId w:val="15"/>
        </w:numPr>
        <w:rPr>
          <w:b/>
          <w:i/>
          <w:lang w:val="en-US"/>
        </w:rPr>
      </w:pPr>
      <w:r>
        <w:rPr>
          <w:lang w:val="en-US"/>
        </w:rPr>
        <w:t>Erasmus/Socrates Coordinator – Liaison with Ministry of Education</w:t>
      </w:r>
    </w:p>
    <w:p w14:paraId="223E6AAE" w14:textId="77777777" w:rsidR="003722CB" w:rsidRDefault="003722CB" w:rsidP="003722CB">
      <w:pPr>
        <w:numPr>
          <w:ilvl w:val="0"/>
          <w:numId w:val="15"/>
        </w:numPr>
        <w:rPr>
          <w:b/>
          <w:i/>
          <w:lang w:val="en-US"/>
        </w:rPr>
      </w:pPr>
      <w:r>
        <w:rPr>
          <w:lang w:val="en-US"/>
        </w:rPr>
        <w:t>Student advising</w:t>
      </w:r>
    </w:p>
    <w:p w14:paraId="4F8F575F" w14:textId="77777777" w:rsidR="003722CB" w:rsidRDefault="003722CB" w:rsidP="003722CB">
      <w:pPr>
        <w:ind w:left="360"/>
        <w:rPr>
          <w:b/>
          <w:i/>
          <w:lang w:val="en-US"/>
        </w:rPr>
      </w:pPr>
    </w:p>
    <w:p w14:paraId="4917C043" w14:textId="77777777" w:rsidR="00DA4EBF" w:rsidRDefault="00DA4EBF" w:rsidP="003722CB">
      <w:pPr>
        <w:rPr>
          <w:b/>
          <w:i/>
          <w:lang w:val="en-US"/>
        </w:rPr>
      </w:pPr>
    </w:p>
    <w:p w14:paraId="2F37A1A2" w14:textId="77777777" w:rsidR="003722CB" w:rsidRDefault="003722CB" w:rsidP="003722CB">
      <w:pPr>
        <w:numPr>
          <w:ilvl w:val="0"/>
          <w:numId w:val="8"/>
        </w:numPr>
        <w:rPr>
          <w:b/>
          <w:i/>
          <w:lang w:val="en-US"/>
        </w:rPr>
      </w:pPr>
      <w:r>
        <w:rPr>
          <w:b/>
          <w:i/>
          <w:lang w:val="en-US"/>
        </w:rPr>
        <w:t>PARTICIPATION IN COMMITTEES OUTSIDE THE UNIVERSITY</w:t>
      </w:r>
    </w:p>
    <w:p w14:paraId="04408EC9" w14:textId="77777777" w:rsidR="003722CB" w:rsidRDefault="003722CB" w:rsidP="003722CB">
      <w:pPr>
        <w:ind w:left="360"/>
        <w:rPr>
          <w:b/>
          <w:i/>
          <w:lang w:val="en-US"/>
        </w:rPr>
      </w:pPr>
    </w:p>
    <w:p w14:paraId="3BB25AB6" w14:textId="0524E26B" w:rsidR="00CF754B" w:rsidRDefault="00CF754B" w:rsidP="003722CB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Independent Evaluator for the Cyprus Council for the Recognition of Higher Education Qualifications (KY.S.A.</w:t>
      </w:r>
      <w:proofErr w:type="gramStart"/>
      <w:r>
        <w:rPr>
          <w:lang w:val="en-US"/>
        </w:rPr>
        <w:t>T.S</w:t>
      </w:r>
      <w:proofErr w:type="gramEnd"/>
      <w:r>
        <w:rPr>
          <w:lang w:val="en-US"/>
        </w:rPr>
        <w:t xml:space="preserve">) </w:t>
      </w:r>
    </w:p>
    <w:p w14:paraId="444EB99B" w14:textId="77777777" w:rsidR="00CF754B" w:rsidRDefault="00CF754B" w:rsidP="00CF754B">
      <w:pPr>
        <w:ind w:left="720"/>
        <w:rPr>
          <w:lang w:val="en-US"/>
        </w:rPr>
      </w:pPr>
    </w:p>
    <w:p w14:paraId="1B333FB6" w14:textId="77777777" w:rsidR="003722CB" w:rsidRPr="00CF754B" w:rsidRDefault="003722CB" w:rsidP="00CF754B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Member of the Foreign Languages and Literatures Committee of the Cyprus Council for the Recognition of Higher Educatio</w:t>
      </w:r>
      <w:r w:rsidR="00CF754B">
        <w:rPr>
          <w:lang w:val="en-US"/>
        </w:rPr>
        <w:t xml:space="preserve">n Qualifications (KY.S.A.T.S.) – </w:t>
      </w:r>
      <w:r w:rsidRPr="00CF754B">
        <w:rPr>
          <w:lang w:val="en-US"/>
        </w:rPr>
        <w:t>September 2012 – present)</w:t>
      </w:r>
    </w:p>
    <w:p w14:paraId="181FD8C6" w14:textId="77777777" w:rsidR="003722CB" w:rsidRDefault="003722CB" w:rsidP="003722CB">
      <w:pPr>
        <w:rPr>
          <w:b/>
          <w:i/>
          <w:lang w:val="en-US"/>
        </w:rPr>
      </w:pPr>
    </w:p>
    <w:p w14:paraId="18CBEB7D" w14:textId="77777777" w:rsidR="003722CB" w:rsidRDefault="003722CB" w:rsidP="003722CB">
      <w:pPr>
        <w:rPr>
          <w:b/>
          <w:i/>
          <w:lang w:val="en-US"/>
        </w:rPr>
      </w:pPr>
    </w:p>
    <w:p w14:paraId="6215DFCB" w14:textId="55AB16E9" w:rsidR="003722CB" w:rsidRDefault="003722CB" w:rsidP="003722CB">
      <w:pPr>
        <w:numPr>
          <w:ilvl w:val="0"/>
          <w:numId w:val="8"/>
        </w:numPr>
        <w:rPr>
          <w:b/>
          <w:i/>
          <w:lang w:val="en-US"/>
        </w:rPr>
      </w:pPr>
      <w:r>
        <w:rPr>
          <w:b/>
          <w:i/>
          <w:lang w:val="en-US"/>
        </w:rPr>
        <w:t>CONFERENCE/SYMPOSIA</w:t>
      </w:r>
      <w:r w:rsidR="008C6AAA">
        <w:rPr>
          <w:b/>
          <w:i/>
          <w:lang w:val="en-US"/>
        </w:rPr>
        <w:t>/EVENTS</w:t>
      </w:r>
      <w:r>
        <w:rPr>
          <w:b/>
          <w:i/>
          <w:lang w:val="en-US"/>
        </w:rPr>
        <w:t xml:space="preserve"> ORGANIZING AND CHAIRING</w:t>
      </w:r>
    </w:p>
    <w:p w14:paraId="7C375039" w14:textId="77777777" w:rsidR="003722CB" w:rsidRDefault="003722CB" w:rsidP="003722CB">
      <w:pPr>
        <w:ind w:left="360"/>
        <w:rPr>
          <w:b/>
          <w:i/>
          <w:lang w:val="en-US"/>
        </w:rPr>
      </w:pPr>
    </w:p>
    <w:p w14:paraId="710DA6F8" w14:textId="77777777" w:rsidR="003722CB" w:rsidRDefault="003722CB" w:rsidP="003722CB">
      <w:pPr>
        <w:ind w:left="360"/>
        <w:rPr>
          <w:b/>
          <w:i/>
          <w:lang w:val="en-US"/>
        </w:rPr>
      </w:pPr>
    </w:p>
    <w:p w14:paraId="33CB797F" w14:textId="77777777" w:rsidR="003722CB" w:rsidRDefault="003722CB" w:rsidP="003722CB">
      <w:pPr>
        <w:ind w:left="720"/>
        <w:rPr>
          <w:b/>
          <w:i/>
          <w:lang w:val="en-US"/>
        </w:rPr>
      </w:pPr>
      <w:r>
        <w:rPr>
          <w:b/>
          <w:i/>
          <w:lang w:val="en-US"/>
        </w:rPr>
        <w:t>ORGANIZING</w:t>
      </w:r>
    </w:p>
    <w:p w14:paraId="2000CB4A" w14:textId="77777777" w:rsidR="003722CB" w:rsidRDefault="003722CB" w:rsidP="003722CB">
      <w:pPr>
        <w:ind w:left="720"/>
        <w:rPr>
          <w:b/>
          <w:i/>
          <w:lang w:val="en-US"/>
        </w:rPr>
      </w:pPr>
    </w:p>
    <w:p w14:paraId="5B47102C" w14:textId="19BF972E" w:rsidR="008C6AAA" w:rsidRPr="008C6AAA" w:rsidRDefault="008C6AAA" w:rsidP="008C6AAA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Co-organizer – with Stavroula Constantinou and Maria Margaroni – of R</w:t>
      </w:r>
      <w:r w:rsidRPr="008C6AAA">
        <w:rPr>
          <w:lang w:val="en-US"/>
        </w:rPr>
        <w:t xml:space="preserve">eading </w:t>
      </w:r>
      <w:r>
        <w:rPr>
          <w:lang w:val="en-US"/>
        </w:rPr>
        <w:t>G</w:t>
      </w:r>
      <w:r w:rsidRPr="008C6AAA">
        <w:rPr>
          <w:lang w:val="en-US"/>
        </w:rPr>
        <w:t>roup</w:t>
      </w:r>
      <w:r>
        <w:rPr>
          <w:lang w:val="en-US"/>
        </w:rPr>
        <w:t xml:space="preserve"> I</w:t>
      </w:r>
      <w:r w:rsidRPr="008C6AAA">
        <w:rPr>
          <w:lang w:val="en-US"/>
        </w:rPr>
        <w:t xml:space="preserve"> on Susan Sontag’s </w:t>
      </w:r>
      <w:r w:rsidRPr="008C6AAA">
        <w:rPr>
          <w:i/>
          <w:iCs/>
          <w:lang w:val="en-US"/>
        </w:rPr>
        <w:t xml:space="preserve">Illness as Metaphor </w:t>
      </w:r>
      <w:r w:rsidRPr="008C6AAA">
        <w:rPr>
          <w:lang w:val="en-US"/>
        </w:rPr>
        <w:t xml:space="preserve">and </w:t>
      </w:r>
      <w:r w:rsidRPr="008C6AAA">
        <w:rPr>
          <w:i/>
          <w:iCs/>
          <w:lang w:val="en-US"/>
        </w:rPr>
        <w:t>AIDS and its Metaphors</w:t>
      </w:r>
      <w:r w:rsidRPr="008C6AAA">
        <w:rPr>
          <w:lang w:val="en-US"/>
        </w:rPr>
        <w:t xml:space="preserve">, at the three-day intensive </w:t>
      </w:r>
      <w:proofErr w:type="spellStart"/>
      <w:r w:rsidRPr="008C6AAA">
        <w:rPr>
          <w:lang w:val="en-US"/>
        </w:rPr>
        <w:t>StoryPharm</w:t>
      </w:r>
      <w:proofErr w:type="spellEnd"/>
      <w:r w:rsidRPr="008C6AAA">
        <w:rPr>
          <w:lang w:val="en-US"/>
        </w:rPr>
        <w:t xml:space="preserve"> Training Course on Intersectionality, Sexuality, and Gender organized for PhD students of </w:t>
      </w:r>
      <w:r w:rsidRPr="008C6AAA">
        <w:rPr>
          <w:bCs/>
          <w:lang w:val="en-US"/>
        </w:rPr>
        <w:t xml:space="preserve">the </w:t>
      </w:r>
      <w:r>
        <w:t>Marie Skłodowska-Curie Doctoral Networks Project “Story Telling as Pharmakon in Premodernity and Beyond: Training the New Generation of Researchers in Health Humanities” (</w:t>
      </w:r>
      <w:proofErr w:type="spellStart"/>
      <w:r>
        <w:t>StoryPharm</w:t>
      </w:r>
      <w:proofErr w:type="spellEnd"/>
      <w:r>
        <w:t xml:space="preserve">), </w:t>
      </w:r>
      <w:r>
        <w:t xml:space="preserve">University of Cyprus, </w:t>
      </w:r>
      <w:r>
        <w:t>25-27 November 2025.</w:t>
      </w:r>
    </w:p>
    <w:p w14:paraId="397F14A0" w14:textId="77777777" w:rsidR="008C6AAA" w:rsidRDefault="008C6AAA" w:rsidP="008C6AAA">
      <w:pPr>
        <w:ind w:left="1080"/>
        <w:rPr>
          <w:lang w:val="en-US"/>
        </w:rPr>
      </w:pPr>
    </w:p>
    <w:p w14:paraId="59839AAA" w14:textId="1F9ABAB1" w:rsidR="000141AB" w:rsidRPr="001923B7" w:rsidRDefault="000141AB" w:rsidP="000141AB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Co-organizer – with James Fitzmaurice (Northern Arizona University) – </w:t>
      </w:r>
      <w:r w:rsidRPr="001923B7">
        <w:rPr>
          <w:lang w:val="en-US"/>
        </w:rPr>
        <w:t xml:space="preserve">of </w:t>
      </w:r>
      <w:proofErr w:type="gramStart"/>
      <w:r>
        <w:rPr>
          <w:i/>
          <w:lang w:val="en-US"/>
        </w:rPr>
        <w:t>The</w:t>
      </w:r>
      <w:proofErr w:type="gramEnd"/>
      <w:r>
        <w:rPr>
          <w:i/>
          <w:lang w:val="en-US"/>
        </w:rPr>
        <w:t xml:space="preserve"> 4</w:t>
      </w:r>
      <w:r w:rsidRPr="001923B7">
        <w:rPr>
          <w:i/>
          <w:vertAlign w:val="superscript"/>
          <w:lang w:val="en-US"/>
        </w:rPr>
        <w:t>th</w:t>
      </w:r>
      <w:r>
        <w:rPr>
          <w:i/>
          <w:lang w:val="en-US"/>
        </w:rPr>
        <w:t xml:space="preserve"> </w:t>
      </w:r>
      <w:r w:rsidRPr="001923B7">
        <w:rPr>
          <w:i/>
          <w:lang w:val="en-US"/>
        </w:rPr>
        <w:t>Early Modern Women Writers’ Colloquium</w:t>
      </w:r>
      <w:r w:rsidRPr="001923B7">
        <w:rPr>
          <w:lang w:val="en-US"/>
        </w:rPr>
        <w:t xml:space="preserve"> as part of </w:t>
      </w:r>
      <w:proofErr w:type="gramStart"/>
      <w:r>
        <w:rPr>
          <w:i/>
          <w:lang w:val="en-US"/>
        </w:rPr>
        <w:t>The</w:t>
      </w:r>
      <w:proofErr w:type="gramEnd"/>
      <w:r>
        <w:rPr>
          <w:i/>
          <w:lang w:val="en-US"/>
        </w:rPr>
        <w:t xml:space="preserve"> 8</w:t>
      </w:r>
      <w:r w:rsidRPr="001923B7">
        <w:rPr>
          <w:i/>
          <w:vertAlign w:val="superscript"/>
          <w:lang w:val="en-US"/>
        </w:rPr>
        <w:t>th</w:t>
      </w:r>
      <w:r w:rsidRPr="001923B7">
        <w:rPr>
          <w:i/>
          <w:lang w:val="en-US"/>
        </w:rPr>
        <w:t xml:space="preserve"> Othello’s Island Conference: </w:t>
      </w:r>
      <w:proofErr w:type="gramStart"/>
      <w:r w:rsidRPr="001923B7">
        <w:rPr>
          <w:i/>
          <w:lang w:val="en-US"/>
        </w:rPr>
        <w:t>the</w:t>
      </w:r>
      <w:proofErr w:type="gramEnd"/>
      <w:r w:rsidRPr="001923B7">
        <w:rPr>
          <w:i/>
          <w:lang w:val="en-US"/>
        </w:rPr>
        <w:t xml:space="preserve"> Annual International Conference on Byzantine, Medieval, Renaissance, and Early Modern Studies</w:t>
      </w:r>
      <w:r w:rsidRPr="001923B7">
        <w:rPr>
          <w:lang w:val="en-US"/>
        </w:rPr>
        <w:t>, Center of Visual Arts and Research (</w:t>
      </w:r>
      <w:r>
        <w:rPr>
          <w:lang w:val="en-US"/>
        </w:rPr>
        <w:t>CVAR), Nicosia, 6-8 April</w:t>
      </w:r>
      <w:r w:rsidR="000B1918">
        <w:rPr>
          <w:lang w:val="en-US"/>
        </w:rPr>
        <w:t xml:space="preserve"> 2020</w:t>
      </w:r>
      <w:r w:rsidRPr="001923B7">
        <w:rPr>
          <w:lang w:val="en-US"/>
        </w:rPr>
        <w:t>. Invited keynote spea</w:t>
      </w:r>
      <w:r>
        <w:rPr>
          <w:lang w:val="en-US"/>
        </w:rPr>
        <w:t>ker: Prof. Sarah Ross (Victoria University of Wellington, New Zealand)</w:t>
      </w:r>
      <w:r w:rsidRPr="001923B7">
        <w:rPr>
          <w:lang w:val="en-US"/>
        </w:rPr>
        <w:t>.</w:t>
      </w:r>
      <w:r>
        <w:rPr>
          <w:lang w:val="en-US"/>
        </w:rPr>
        <w:t xml:space="preserve"> Colloquium cancelled due to the outbreak of the corona virus pandemic.</w:t>
      </w:r>
    </w:p>
    <w:p w14:paraId="28D16239" w14:textId="77777777" w:rsidR="000141AB" w:rsidRDefault="000141AB" w:rsidP="000141AB">
      <w:pPr>
        <w:ind w:left="1080"/>
        <w:rPr>
          <w:lang w:val="en-US"/>
        </w:rPr>
      </w:pPr>
    </w:p>
    <w:p w14:paraId="03B1DEDB" w14:textId="77777777" w:rsidR="000141AB" w:rsidRDefault="000141AB" w:rsidP="000141AB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Member of the academic organizing committee, </w:t>
      </w:r>
      <w:r>
        <w:rPr>
          <w:i/>
          <w:lang w:val="en-US"/>
        </w:rPr>
        <w:t>The 8</w:t>
      </w:r>
      <w:r w:rsidRPr="002C276E">
        <w:rPr>
          <w:i/>
          <w:vertAlign w:val="superscript"/>
          <w:lang w:val="en-US"/>
        </w:rPr>
        <w:t>th</w:t>
      </w:r>
      <w:r>
        <w:rPr>
          <w:i/>
          <w:lang w:val="en-US"/>
        </w:rPr>
        <w:t xml:space="preserve"> Othello’s Island Conference: </w:t>
      </w:r>
      <w:proofErr w:type="gramStart"/>
      <w:r>
        <w:rPr>
          <w:i/>
          <w:lang w:val="en-US"/>
        </w:rPr>
        <w:t>the</w:t>
      </w:r>
      <w:proofErr w:type="gramEnd"/>
      <w:r>
        <w:rPr>
          <w:i/>
          <w:lang w:val="en-US"/>
        </w:rPr>
        <w:t xml:space="preserve"> Annual International Conference on Byzantine, Medieval, Renaissance, and Early Modern Studies</w:t>
      </w:r>
      <w:r>
        <w:rPr>
          <w:lang w:val="en-US"/>
        </w:rPr>
        <w:t>, Center of Visual Arts and Research (CVAR), Nicosia, Cyprus, 6-8 April 2020. Conference cancelled due to the outbreak of the corona virus pandemic.</w:t>
      </w:r>
    </w:p>
    <w:p w14:paraId="59BF293C" w14:textId="77777777" w:rsidR="000141AB" w:rsidRDefault="000141AB" w:rsidP="000141AB">
      <w:pPr>
        <w:ind w:left="1080"/>
        <w:rPr>
          <w:lang w:val="en-US"/>
        </w:rPr>
      </w:pPr>
    </w:p>
    <w:p w14:paraId="159DCD0C" w14:textId="77777777" w:rsidR="009308FA" w:rsidRPr="00BE48B4" w:rsidRDefault="009308FA" w:rsidP="009308FA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Co-organizer – with James Fitzmaurice (Northern Arizona University) – of </w:t>
      </w:r>
      <w:proofErr w:type="gramStart"/>
      <w:r>
        <w:rPr>
          <w:i/>
          <w:lang w:val="en-US"/>
        </w:rPr>
        <w:t>The</w:t>
      </w:r>
      <w:proofErr w:type="gramEnd"/>
      <w:r>
        <w:rPr>
          <w:i/>
          <w:lang w:val="en-US"/>
        </w:rPr>
        <w:t xml:space="preserve"> 3</w:t>
      </w:r>
      <w:r>
        <w:rPr>
          <w:i/>
          <w:vertAlign w:val="superscript"/>
          <w:lang w:val="en-US"/>
        </w:rPr>
        <w:t>r</w:t>
      </w:r>
      <w:r w:rsidRPr="001C1FA3">
        <w:rPr>
          <w:i/>
          <w:vertAlign w:val="superscript"/>
          <w:lang w:val="en-US"/>
        </w:rPr>
        <w:t>d</w:t>
      </w:r>
      <w:r>
        <w:rPr>
          <w:i/>
          <w:lang w:val="en-US"/>
        </w:rPr>
        <w:t xml:space="preserve"> </w:t>
      </w:r>
      <w:r w:rsidRPr="00BE48B4">
        <w:rPr>
          <w:i/>
          <w:lang w:val="en-US"/>
        </w:rPr>
        <w:t>Early Modern Women Writers</w:t>
      </w:r>
      <w:r>
        <w:rPr>
          <w:i/>
          <w:lang w:val="en-US"/>
        </w:rPr>
        <w:t>’ Colloquium</w:t>
      </w:r>
      <w:r>
        <w:rPr>
          <w:lang w:val="en-US"/>
        </w:rPr>
        <w:t xml:space="preserve"> as part of</w:t>
      </w:r>
      <w:r w:rsidRPr="00BE48B4">
        <w:rPr>
          <w:lang w:val="en-US"/>
        </w:rPr>
        <w:t xml:space="preserve"> </w:t>
      </w:r>
      <w:proofErr w:type="gramStart"/>
      <w:r>
        <w:rPr>
          <w:i/>
          <w:lang w:val="en-US"/>
        </w:rPr>
        <w:t>The</w:t>
      </w:r>
      <w:proofErr w:type="gramEnd"/>
      <w:r>
        <w:rPr>
          <w:i/>
          <w:lang w:val="en-US"/>
        </w:rPr>
        <w:t xml:space="preserve"> 7</w:t>
      </w:r>
      <w:r w:rsidRPr="00BE48B4">
        <w:rPr>
          <w:i/>
          <w:vertAlign w:val="superscript"/>
          <w:lang w:val="en-US"/>
        </w:rPr>
        <w:t>th</w:t>
      </w:r>
      <w:r w:rsidRPr="00BE48B4">
        <w:rPr>
          <w:i/>
          <w:lang w:val="en-US"/>
        </w:rPr>
        <w:t xml:space="preserve"> Othello’s Island Conference: </w:t>
      </w:r>
      <w:proofErr w:type="gramStart"/>
      <w:r w:rsidRPr="00BE48B4">
        <w:rPr>
          <w:i/>
          <w:lang w:val="en-US"/>
        </w:rPr>
        <w:t>the</w:t>
      </w:r>
      <w:proofErr w:type="gramEnd"/>
      <w:r w:rsidRPr="00BE48B4">
        <w:rPr>
          <w:i/>
          <w:lang w:val="en-US"/>
        </w:rPr>
        <w:t xml:space="preserve"> Annual International Conference on Byzantine, Medieval, Renaissance, and Early Modern Studies</w:t>
      </w:r>
      <w:r w:rsidRPr="00BE48B4">
        <w:rPr>
          <w:lang w:val="en-US"/>
        </w:rPr>
        <w:t>, Center of Visual Arts and</w:t>
      </w:r>
      <w:r w:rsidR="0098476C">
        <w:rPr>
          <w:lang w:val="en-US"/>
        </w:rPr>
        <w:t xml:space="preserve"> Research (CVAR), Nicosia, 15-17 April 2019</w:t>
      </w:r>
      <w:r w:rsidRPr="00BE48B4">
        <w:rPr>
          <w:lang w:val="en-US"/>
        </w:rPr>
        <w:t>.</w:t>
      </w:r>
      <w:r>
        <w:rPr>
          <w:lang w:val="en-US"/>
        </w:rPr>
        <w:t xml:space="preserve"> Invited keynote speaker: Prof. Marie-Louise Coolahan</w:t>
      </w:r>
      <w:r w:rsidR="0098476C">
        <w:rPr>
          <w:lang w:val="en-US"/>
        </w:rPr>
        <w:t xml:space="preserve"> (NUI Galway).</w:t>
      </w:r>
    </w:p>
    <w:p w14:paraId="61D00E90" w14:textId="77777777" w:rsidR="009308FA" w:rsidRDefault="009308FA" w:rsidP="009308FA">
      <w:pPr>
        <w:ind w:left="1080"/>
        <w:rPr>
          <w:lang w:val="en-US"/>
        </w:rPr>
      </w:pPr>
    </w:p>
    <w:p w14:paraId="05CB95EA" w14:textId="77777777" w:rsidR="006F16E0" w:rsidRDefault="006F16E0" w:rsidP="00BE48B4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Member of the academic organizing committee, </w:t>
      </w:r>
      <w:r>
        <w:rPr>
          <w:i/>
          <w:lang w:val="en-US"/>
        </w:rPr>
        <w:t>The 7</w:t>
      </w:r>
      <w:r w:rsidRPr="006F16E0">
        <w:rPr>
          <w:i/>
          <w:vertAlign w:val="superscript"/>
          <w:lang w:val="en-US"/>
        </w:rPr>
        <w:t>th</w:t>
      </w:r>
      <w:r>
        <w:rPr>
          <w:i/>
          <w:lang w:val="en-US"/>
        </w:rPr>
        <w:t xml:space="preserve"> Othello’s Island Conference: </w:t>
      </w:r>
      <w:proofErr w:type="gramStart"/>
      <w:r>
        <w:rPr>
          <w:i/>
          <w:lang w:val="en-US"/>
        </w:rPr>
        <w:t>the</w:t>
      </w:r>
      <w:proofErr w:type="gramEnd"/>
      <w:r>
        <w:rPr>
          <w:i/>
          <w:lang w:val="en-US"/>
        </w:rPr>
        <w:t xml:space="preserve"> Annual International Conference on Byzantine, Medieval, Renaissance, and Early Modern Studies</w:t>
      </w:r>
      <w:r w:rsidR="0098476C">
        <w:rPr>
          <w:lang w:val="en-US"/>
        </w:rPr>
        <w:t xml:space="preserve">, </w:t>
      </w:r>
      <w:r>
        <w:rPr>
          <w:lang w:val="en-US"/>
        </w:rPr>
        <w:t xml:space="preserve">Center of Visual Arts and Research (CVAR), Nicosia, Cyprus, </w:t>
      </w:r>
      <w:r w:rsidR="00D35BBA">
        <w:rPr>
          <w:lang w:val="en-US"/>
        </w:rPr>
        <w:t>15-17 April 2019.</w:t>
      </w:r>
    </w:p>
    <w:p w14:paraId="6E42DF30" w14:textId="77777777" w:rsidR="006F16E0" w:rsidRDefault="006F16E0" w:rsidP="006F16E0">
      <w:pPr>
        <w:ind w:left="1080"/>
        <w:rPr>
          <w:lang w:val="en-US"/>
        </w:rPr>
      </w:pPr>
    </w:p>
    <w:p w14:paraId="16792296" w14:textId="77777777" w:rsidR="007D4B28" w:rsidRPr="00BE48B4" w:rsidRDefault="007D4B28" w:rsidP="00BE48B4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Co-organizer – with James Fitzmauric</w:t>
      </w:r>
      <w:r w:rsidR="00BE48B4">
        <w:rPr>
          <w:lang w:val="en-US"/>
        </w:rPr>
        <w:t>e (North</w:t>
      </w:r>
      <w:r w:rsidR="001C1FA3">
        <w:rPr>
          <w:lang w:val="en-US"/>
        </w:rPr>
        <w:t xml:space="preserve">ern Arizona University) – of </w:t>
      </w:r>
      <w:proofErr w:type="gramStart"/>
      <w:r w:rsidR="001C1FA3">
        <w:rPr>
          <w:i/>
          <w:lang w:val="en-US"/>
        </w:rPr>
        <w:t>The</w:t>
      </w:r>
      <w:proofErr w:type="gramEnd"/>
      <w:r w:rsidR="001C1FA3">
        <w:rPr>
          <w:i/>
          <w:lang w:val="en-US"/>
        </w:rPr>
        <w:t xml:space="preserve"> 2</w:t>
      </w:r>
      <w:r w:rsidR="001C1FA3" w:rsidRPr="001C1FA3">
        <w:rPr>
          <w:i/>
          <w:vertAlign w:val="superscript"/>
          <w:lang w:val="en-US"/>
        </w:rPr>
        <w:t>nd</w:t>
      </w:r>
      <w:r w:rsidR="001C1FA3">
        <w:rPr>
          <w:i/>
          <w:lang w:val="en-US"/>
        </w:rPr>
        <w:t xml:space="preserve"> </w:t>
      </w:r>
      <w:r w:rsidRPr="00BE48B4">
        <w:rPr>
          <w:i/>
          <w:lang w:val="en-US"/>
        </w:rPr>
        <w:t>Early Modern Women Writers</w:t>
      </w:r>
      <w:r w:rsidR="00BE48B4">
        <w:rPr>
          <w:i/>
          <w:lang w:val="en-US"/>
        </w:rPr>
        <w:t>’ Colloquium</w:t>
      </w:r>
      <w:r w:rsidR="00BE48B4">
        <w:rPr>
          <w:lang w:val="en-US"/>
        </w:rPr>
        <w:t xml:space="preserve"> as part of</w:t>
      </w:r>
      <w:r w:rsidRPr="00BE48B4">
        <w:rPr>
          <w:lang w:val="en-US"/>
        </w:rPr>
        <w:t xml:space="preserve"> </w:t>
      </w:r>
      <w:proofErr w:type="gramStart"/>
      <w:r w:rsidRPr="00BE48B4">
        <w:rPr>
          <w:i/>
          <w:lang w:val="en-US"/>
        </w:rPr>
        <w:t>The</w:t>
      </w:r>
      <w:proofErr w:type="gramEnd"/>
      <w:r w:rsidRPr="00BE48B4">
        <w:rPr>
          <w:i/>
          <w:lang w:val="en-US"/>
        </w:rPr>
        <w:t xml:space="preserve"> 6</w:t>
      </w:r>
      <w:r w:rsidRPr="00BE48B4">
        <w:rPr>
          <w:i/>
          <w:vertAlign w:val="superscript"/>
          <w:lang w:val="en-US"/>
        </w:rPr>
        <w:t>th</w:t>
      </w:r>
      <w:r w:rsidRPr="00BE48B4">
        <w:rPr>
          <w:i/>
          <w:lang w:val="en-US"/>
        </w:rPr>
        <w:t xml:space="preserve"> Othello’s Island Conference: the Annual International Conference on Byzantine, Medieval, Renaissance, and Early Modern Studies</w:t>
      </w:r>
      <w:r w:rsidRPr="00BE48B4">
        <w:rPr>
          <w:lang w:val="en-US"/>
        </w:rPr>
        <w:t>, Center of Visual Arts and Research (CVAR), Nicosia, 25-27 March 2018.</w:t>
      </w:r>
      <w:r w:rsidR="00BE48B4">
        <w:rPr>
          <w:lang w:val="en-US"/>
        </w:rPr>
        <w:t xml:space="preserve"> Invited keynot</w:t>
      </w:r>
      <w:r w:rsidR="0098476C">
        <w:rPr>
          <w:lang w:val="en-US"/>
        </w:rPr>
        <w:t>e speaker: Prof. David Norbrook (University of Oxford).</w:t>
      </w:r>
    </w:p>
    <w:p w14:paraId="40308891" w14:textId="77777777" w:rsidR="007D4B28" w:rsidRDefault="007D4B28" w:rsidP="007D4B28">
      <w:pPr>
        <w:ind w:left="1080"/>
        <w:rPr>
          <w:lang w:val="en-US"/>
        </w:rPr>
      </w:pPr>
    </w:p>
    <w:p w14:paraId="20F405BC" w14:textId="77777777" w:rsidR="008A053A" w:rsidRPr="008A053A" w:rsidRDefault="0095018C" w:rsidP="008A053A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M</w:t>
      </w:r>
      <w:r w:rsidR="00531A96">
        <w:rPr>
          <w:lang w:val="en-US"/>
        </w:rPr>
        <w:t>emb</w:t>
      </w:r>
      <w:r w:rsidR="007D4B28">
        <w:rPr>
          <w:lang w:val="en-US"/>
        </w:rPr>
        <w:t>er of the Academic Board</w:t>
      </w:r>
      <w:r w:rsidR="00531A96">
        <w:rPr>
          <w:lang w:val="en-US"/>
        </w:rPr>
        <w:t xml:space="preserve">, </w:t>
      </w:r>
      <w:proofErr w:type="gramStart"/>
      <w:r w:rsidR="007D4B28">
        <w:rPr>
          <w:i/>
          <w:lang w:val="en-US"/>
        </w:rPr>
        <w:t>The</w:t>
      </w:r>
      <w:proofErr w:type="gramEnd"/>
      <w:r w:rsidR="007D4B28">
        <w:rPr>
          <w:i/>
          <w:lang w:val="en-US"/>
        </w:rPr>
        <w:t xml:space="preserve"> 6</w:t>
      </w:r>
      <w:r w:rsidR="00531A96" w:rsidRPr="00683B0F">
        <w:rPr>
          <w:i/>
          <w:vertAlign w:val="superscript"/>
          <w:lang w:val="en-US"/>
        </w:rPr>
        <w:t>th</w:t>
      </w:r>
      <w:r w:rsidR="00531A96">
        <w:rPr>
          <w:i/>
          <w:lang w:val="en-US"/>
        </w:rPr>
        <w:t xml:space="preserve"> Othello’s Island Conference: the Annual International Conference on Byzantine, Medieval, Renaissance, and Early Modern Studies</w:t>
      </w:r>
      <w:r w:rsidR="00531A96">
        <w:rPr>
          <w:lang w:val="en-US"/>
        </w:rPr>
        <w:t>, Center of Visual Arts and Research (CVAR), Nicosia,</w:t>
      </w:r>
      <w:r w:rsidR="00A67D0E">
        <w:rPr>
          <w:lang w:val="en-US"/>
        </w:rPr>
        <w:t xml:space="preserve"> </w:t>
      </w:r>
      <w:r w:rsidR="006F16E0">
        <w:rPr>
          <w:lang w:val="en-US"/>
        </w:rPr>
        <w:t xml:space="preserve">Cyprus, </w:t>
      </w:r>
      <w:r w:rsidR="00A67D0E">
        <w:rPr>
          <w:lang w:val="en-US"/>
        </w:rPr>
        <w:t>25-27 March</w:t>
      </w:r>
      <w:r w:rsidR="00531A96">
        <w:rPr>
          <w:lang w:val="en-US"/>
        </w:rPr>
        <w:t xml:space="preserve"> 2018.</w:t>
      </w:r>
      <w:r w:rsidR="007D4B28">
        <w:rPr>
          <w:lang w:val="en-US"/>
        </w:rPr>
        <w:t xml:space="preserve"> Lead Academic Coordinator: Michael Paraskos (Imperial College London); Organizing Committee: James Fitzmaurice (Northern Arizona University), Lisa Hopkins (Sheffield Hallam University), Sarah James (University of Kent), Michael Paraskos.</w:t>
      </w:r>
    </w:p>
    <w:p w14:paraId="4C8CB5B8" w14:textId="77777777" w:rsidR="00A67D0E" w:rsidRPr="00531A96" w:rsidRDefault="00A67D0E" w:rsidP="00531A96">
      <w:pPr>
        <w:ind w:left="1080"/>
        <w:rPr>
          <w:lang w:val="en-US"/>
        </w:rPr>
      </w:pPr>
    </w:p>
    <w:p w14:paraId="4D242511" w14:textId="77777777" w:rsidR="00395288" w:rsidRPr="00531A96" w:rsidRDefault="00395288" w:rsidP="00531A96">
      <w:pPr>
        <w:numPr>
          <w:ilvl w:val="0"/>
          <w:numId w:val="13"/>
        </w:numPr>
        <w:rPr>
          <w:b/>
          <w:bCs/>
          <w:lang w:val="en-US"/>
        </w:rPr>
      </w:pPr>
      <w:r>
        <w:rPr>
          <w:bCs/>
          <w:lang w:val="en-US"/>
        </w:rPr>
        <w:t xml:space="preserve">Co-organizer </w:t>
      </w:r>
      <w:r w:rsidR="00531A96">
        <w:rPr>
          <w:bCs/>
          <w:lang w:val="en-US"/>
        </w:rPr>
        <w:t>–</w:t>
      </w:r>
      <w:r w:rsidR="00531A96">
        <w:rPr>
          <w:b/>
          <w:bCs/>
          <w:lang w:val="en-US"/>
        </w:rPr>
        <w:t xml:space="preserve"> </w:t>
      </w:r>
      <w:r w:rsidRPr="00531A96">
        <w:rPr>
          <w:bCs/>
          <w:lang w:val="en-US"/>
        </w:rPr>
        <w:t xml:space="preserve">with Antonis Balasopoulos, International Symposium titled </w:t>
      </w:r>
      <w:r w:rsidRPr="00531A96">
        <w:rPr>
          <w:bCs/>
          <w:i/>
          <w:lang w:val="en-US"/>
        </w:rPr>
        <w:t xml:space="preserve">Matters of Invention: </w:t>
      </w:r>
      <w:r w:rsidR="004D188B" w:rsidRPr="00531A96">
        <w:rPr>
          <w:bCs/>
          <w:i/>
          <w:lang w:val="en-US"/>
        </w:rPr>
        <w:t>Utopia, Materialism, and the Early Modern</w:t>
      </w:r>
      <w:r w:rsidR="004D188B" w:rsidRPr="00531A96">
        <w:rPr>
          <w:bCs/>
          <w:lang w:val="en-US"/>
        </w:rPr>
        <w:t xml:space="preserve">, Classic Hotel, Nicosia, </w:t>
      </w:r>
      <w:r w:rsidR="00C47CE4" w:rsidRPr="00531A96">
        <w:rPr>
          <w:bCs/>
          <w:lang w:val="en-US"/>
        </w:rPr>
        <w:t xml:space="preserve">27-28 September </w:t>
      </w:r>
      <w:r w:rsidR="005A0AEA">
        <w:rPr>
          <w:bCs/>
          <w:lang w:val="en-US"/>
        </w:rPr>
        <w:t>2017. Invited speakers</w:t>
      </w:r>
      <w:r w:rsidR="00C47CE4" w:rsidRPr="00531A96">
        <w:rPr>
          <w:bCs/>
          <w:lang w:val="en-US"/>
        </w:rPr>
        <w:t xml:space="preserve">: Robert Appelbaum, Sarah Hogan, </w:t>
      </w:r>
      <w:r w:rsidR="00426034">
        <w:rPr>
          <w:bCs/>
          <w:lang w:val="en-US"/>
        </w:rPr>
        <w:t xml:space="preserve">Oddvar Holmesland, </w:t>
      </w:r>
      <w:r w:rsidR="00C47CE4" w:rsidRPr="00531A96">
        <w:rPr>
          <w:bCs/>
          <w:lang w:val="en-US"/>
        </w:rPr>
        <w:t xml:space="preserve">Christopher Kendrick, and Hanan Yoran. </w:t>
      </w:r>
    </w:p>
    <w:p w14:paraId="7EAED31D" w14:textId="77777777" w:rsidR="003722CB" w:rsidRPr="00E403D3" w:rsidRDefault="003722CB" w:rsidP="00531A96">
      <w:pPr>
        <w:rPr>
          <w:b/>
          <w:bCs/>
          <w:lang w:val="en-US"/>
        </w:rPr>
      </w:pPr>
    </w:p>
    <w:p w14:paraId="13E60CDA" w14:textId="77777777" w:rsidR="003722CB" w:rsidRPr="00531A96" w:rsidRDefault="003722CB" w:rsidP="003722CB">
      <w:pPr>
        <w:numPr>
          <w:ilvl w:val="0"/>
          <w:numId w:val="13"/>
        </w:numPr>
        <w:rPr>
          <w:b/>
          <w:bCs/>
          <w:lang w:val="en-US"/>
        </w:rPr>
      </w:pPr>
      <w:r>
        <w:rPr>
          <w:bCs/>
          <w:lang w:val="en-US"/>
        </w:rPr>
        <w:t xml:space="preserve">Organizer, Memorial Lectures in Honor of </w:t>
      </w:r>
      <w:proofErr w:type="spellStart"/>
      <w:r>
        <w:rPr>
          <w:bCs/>
          <w:lang w:val="en-US"/>
        </w:rPr>
        <w:t>Nephie</w:t>
      </w:r>
      <w:proofErr w:type="spellEnd"/>
      <w:r>
        <w:rPr>
          <w:bCs/>
          <w:lang w:val="en-US"/>
        </w:rPr>
        <w:t xml:space="preserve"> Christodoulides, Melina Merkouri Hall, 30 November 2012. Invited speakers: Prof. David Punter (</w:t>
      </w:r>
      <w:smartTag w:uri="urn:schemas-microsoft-com:office:smarttags" w:element="PlaceType">
        <w:r>
          <w:rPr>
            <w:bCs/>
            <w:lang w:val="en-US"/>
          </w:rPr>
          <w:t>University</w:t>
        </w:r>
      </w:smartTag>
      <w:r>
        <w:rPr>
          <w:bCs/>
          <w:lang w:val="en-US"/>
        </w:rPr>
        <w:t xml:space="preserve"> of </w:t>
      </w:r>
      <w:smartTag w:uri="urn:schemas-microsoft-com:office:smarttags" w:element="PlaceName">
        <w:r>
          <w:rPr>
            <w:bCs/>
            <w:lang w:val="en-US"/>
          </w:rPr>
          <w:t>Bristol</w:t>
        </w:r>
      </w:smartTag>
      <w:r>
        <w:rPr>
          <w:bCs/>
          <w:lang w:val="en-US"/>
        </w:rPr>
        <w:t xml:space="preserve">), Prof. Demetres </w:t>
      </w:r>
      <w:proofErr w:type="spellStart"/>
      <w:r>
        <w:rPr>
          <w:bCs/>
          <w:lang w:val="en-US"/>
        </w:rPr>
        <w:t>Tryphonopoulos</w:t>
      </w:r>
      <w:proofErr w:type="spellEnd"/>
      <w:r>
        <w:rPr>
          <w:bCs/>
          <w:lang w:val="en-US"/>
        </w:rPr>
        <w:t xml:space="preserve"> (</w:t>
      </w:r>
      <w:smartTag w:uri="urn:schemas-microsoft-com:office:smarttags" w:element="place">
        <w:smartTag w:uri="urn:schemas-microsoft-com:office:smarttags" w:element="PlaceType">
          <w:r>
            <w:rPr>
              <w:bCs/>
              <w:lang w:val="en-US"/>
            </w:rPr>
            <w:t>University</w:t>
          </w:r>
        </w:smartTag>
        <w:r>
          <w:rPr>
            <w:bCs/>
            <w:lang w:val="en-US"/>
          </w:rPr>
          <w:t xml:space="preserve"> of </w:t>
        </w:r>
        <w:smartTag w:uri="urn:schemas-microsoft-com:office:smarttags" w:element="PlaceName">
          <w:r>
            <w:rPr>
              <w:bCs/>
              <w:lang w:val="en-US"/>
            </w:rPr>
            <w:t>New Brunswick</w:t>
          </w:r>
        </w:smartTag>
      </w:smartTag>
      <w:r>
        <w:rPr>
          <w:bCs/>
          <w:lang w:val="en-US"/>
        </w:rPr>
        <w:t xml:space="preserve">). </w:t>
      </w:r>
    </w:p>
    <w:p w14:paraId="7B87D0D9" w14:textId="77777777" w:rsidR="00531A96" w:rsidRDefault="00531A96" w:rsidP="00531A96">
      <w:pPr>
        <w:pStyle w:val="ListParagraph"/>
        <w:rPr>
          <w:b/>
          <w:bCs/>
          <w:lang w:val="en-US"/>
        </w:rPr>
      </w:pPr>
    </w:p>
    <w:p w14:paraId="246403E1" w14:textId="77777777" w:rsidR="00531A96" w:rsidRPr="00531A96" w:rsidRDefault="00531A96" w:rsidP="00531A96">
      <w:pPr>
        <w:numPr>
          <w:ilvl w:val="0"/>
          <w:numId w:val="13"/>
        </w:numPr>
        <w:rPr>
          <w:b/>
          <w:bCs/>
          <w:lang w:val="en-US"/>
        </w:rPr>
      </w:pPr>
      <w:r>
        <w:rPr>
          <w:bCs/>
          <w:lang w:val="en-US"/>
        </w:rPr>
        <w:t xml:space="preserve">Organizer, International Symposium on </w:t>
      </w:r>
      <w:r>
        <w:rPr>
          <w:bCs/>
          <w:i/>
          <w:lang w:val="en-US"/>
        </w:rPr>
        <w:t>Community and Friendship in Early Modern Literature and Culture</w:t>
      </w:r>
      <w:r>
        <w:rPr>
          <w:bCs/>
          <w:lang w:val="en-US"/>
        </w:rPr>
        <w:t xml:space="preserve">, Classic Hotel, Nicosia, 30 April – 1 May 2010. Invited </w:t>
      </w:r>
      <w:r>
        <w:rPr>
          <w:bCs/>
          <w:lang w:val="en-US"/>
        </w:rPr>
        <w:lastRenderedPageBreak/>
        <w:t xml:space="preserve">Speakers: Cedric C. Brown, Tom Cain, Jerome de Groot, Johanna Harris, and Leah Marcus. </w:t>
      </w:r>
    </w:p>
    <w:p w14:paraId="2BF589B5" w14:textId="77777777" w:rsidR="003722CB" w:rsidRDefault="003722CB" w:rsidP="003722CB">
      <w:pPr>
        <w:rPr>
          <w:b/>
          <w:i/>
          <w:lang w:val="en-US"/>
        </w:rPr>
      </w:pPr>
    </w:p>
    <w:p w14:paraId="05B0BCB9" w14:textId="77777777" w:rsidR="00A87F68" w:rsidRDefault="00A87F68" w:rsidP="00B97A3F">
      <w:pPr>
        <w:rPr>
          <w:b/>
          <w:i/>
          <w:lang w:val="en-US"/>
        </w:rPr>
      </w:pPr>
    </w:p>
    <w:p w14:paraId="6844C21F" w14:textId="77777777" w:rsidR="003722CB" w:rsidRPr="002B5141" w:rsidRDefault="003722CB" w:rsidP="003722CB">
      <w:pPr>
        <w:ind w:left="720"/>
        <w:rPr>
          <w:b/>
          <w:i/>
          <w:lang w:val="en-US"/>
        </w:rPr>
      </w:pPr>
      <w:r>
        <w:rPr>
          <w:b/>
          <w:i/>
          <w:lang w:val="en-US"/>
        </w:rPr>
        <w:t>CHAIRING</w:t>
      </w:r>
    </w:p>
    <w:p w14:paraId="30D812F4" w14:textId="77777777" w:rsidR="003722CB" w:rsidRDefault="003722CB" w:rsidP="003722CB">
      <w:pPr>
        <w:rPr>
          <w:lang w:val="en-US"/>
        </w:rPr>
      </w:pPr>
    </w:p>
    <w:p w14:paraId="6C5BDF7F" w14:textId="77777777" w:rsidR="00200A26" w:rsidRDefault="00200A26" w:rsidP="003722CB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Chair for the papers presented by Hanan Yoran and Oddvar Holmesland at </w:t>
      </w:r>
      <w:r>
        <w:rPr>
          <w:i/>
          <w:lang w:val="en-US"/>
        </w:rPr>
        <w:t>Matters of Invention: Utopia, Materialism, and the Early Modern</w:t>
      </w:r>
      <w:r>
        <w:rPr>
          <w:lang w:val="en-US"/>
        </w:rPr>
        <w:t xml:space="preserve">, Classic Hotel, Nicosia, 27-28 September 2017. </w:t>
      </w:r>
    </w:p>
    <w:p w14:paraId="1B9A0892" w14:textId="77777777" w:rsidR="00200A26" w:rsidRPr="00200A26" w:rsidRDefault="00200A26" w:rsidP="00200A26">
      <w:pPr>
        <w:ind w:left="1080"/>
        <w:rPr>
          <w:lang w:val="en-US"/>
        </w:rPr>
      </w:pPr>
    </w:p>
    <w:p w14:paraId="7F477F35" w14:textId="77777777" w:rsidR="003722CB" w:rsidRPr="00C006D7" w:rsidRDefault="003722CB" w:rsidP="003722CB">
      <w:pPr>
        <w:numPr>
          <w:ilvl w:val="0"/>
          <w:numId w:val="13"/>
        </w:numPr>
        <w:rPr>
          <w:lang w:val="en-US"/>
        </w:rPr>
      </w:pPr>
      <w:r>
        <w:rPr>
          <w:bCs/>
          <w:lang w:val="en-US"/>
        </w:rPr>
        <w:t>Chair for the session “Representing the Body of Elizabeth I,” at</w:t>
      </w:r>
      <w:r w:rsidRPr="00C006D7">
        <w:rPr>
          <w:i/>
          <w:lang w:val="en-US"/>
        </w:rPr>
        <w:t xml:space="preserve"> </w:t>
      </w:r>
      <w:r>
        <w:rPr>
          <w:i/>
          <w:lang w:val="en-US"/>
        </w:rPr>
        <w:t>The Royal Body Conference</w:t>
      </w:r>
      <w:r>
        <w:rPr>
          <w:lang w:val="en-US"/>
        </w:rPr>
        <w:t>, Royal Holloway, University of London, 2-4 April 2012.</w:t>
      </w:r>
      <w:r>
        <w:rPr>
          <w:bCs/>
          <w:lang w:val="en-US"/>
        </w:rPr>
        <w:t xml:space="preserve"> </w:t>
      </w:r>
    </w:p>
    <w:p w14:paraId="74E820F7" w14:textId="77777777" w:rsidR="003722CB" w:rsidRPr="00C006D7" w:rsidRDefault="003722CB" w:rsidP="003722CB">
      <w:pPr>
        <w:ind w:left="720"/>
        <w:rPr>
          <w:b/>
          <w:bCs/>
          <w:lang w:val="en-US"/>
        </w:rPr>
      </w:pPr>
    </w:p>
    <w:p w14:paraId="0845A8BB" w14:textId="77777777" w:rsidR="003722CB" w:rsidRPr="00645D61" w:rsidRDefault="003722CB" w:rsidP="003722CB">
      <w:pPr>
        <w:numPr>
          <w:ilvl w:val="0"/>
          <w:numId w:val="13"/>
        </w:numPr>
        <w:rPr>
          <w:b/>
          <w:bCs/>
          <w:lang w:val="en-US"/>
        </w:rPr>
      </w:pPr>
      <w:r>
        <w:rPr>
          <w:bCs/>
          <w:lang w:val="en-US"/>
        </w:rPr>
        <w:t xml:space="preserve">Chair for the sessions on “Early Modern Utopia and its Afterlives,” “Utopianism in the Americas II,” and “Utopia, Violence, and Community,” at </w:t>
      </w:r>
      <w:r w:rsidRPr="00C552FA">
        <w:rPr>
          <w:i/>
          <w:lang w:val="en-US"/>
        </w:rPr>
        <w:t>Utopia / Crisis / Justice: 12</w:t>
      </w:r>
      <w:r w:rsidRPr="00C552FA">
        <w:rPr>
          <w:i/>
          <w:vertAlign w:val="superscript"/>
          <w:lang w:val="en-US"/>
        </w:rPr>
        <w:t>th</w:t>
      </w:r>
      <w:r w:rsidRPr="00C552FA">
        <w:rPr>
          <w:i/>
          <w:lang w:val="en-US"/>
        </w:rPr>
        <w:t xml:space="preserve"> International Conference of the Utopian Studies Society (Europe)</w:t>
      </w:r>
      <w:r>
        <w:rPr>
          <w:bCs/>
          <w:lang w:val="en-US"/>
        </w:rPr>
        <w:t>, hosted by the University of Cyprus, Nicosia, 8-11 July 2011.</w:t>
      </w:r>
    </w:p>
    <w:p w14:paraId="7366D14B" w14:textId="77777777" w:rsidR="003722CB" w:rsidRPr="004E6001" w:rsidRDefault="003722CB" w:rsidP="003722CB">
      <w:pPr>
        <w:ind w:left="720"/>
        <w:rPr>
          <w:b/>
          <w:bCs/>
          <w:lang w:val="en-US"/>
        </w:rPr>
      </w:pPr>
    </w:p>
    <w:p w14:paraId="4A780F66" w14:textId="77777777" w:rsidR="003722CB" w:rsidRPr="00645D61" w:rsidRDefault="003722CB" w:rsidP="003722CB">
      <w:pPr>
        <w:numPr>
          <w:ilvl w:val="0"/>
          <w:numId w:val="13"/>
        </w:numPr>
        <w:rPr>
          <w:b/>
          <w:bCs/>
          <w:lang w:val="en-US"/>
        </w:rPr>
      </w:pPr>
      <w:r>
        <w:rPr>
          <w:bCs/>
          <w:lang w:val="en-US"/>
        </w:rPr>
        <w:t xml:space="preserve">Chair for the lecture by Maria Ioannou, at the </w:t>
      </w:r>
      <w:r>
        <w:rPr>
          <w:bCs/>
          <w:i/>
          <w:lang w:val="en-US"/>
        </w:rPr>
        <w:t xml:space="preserve">Oikos and Polis </w:t>
      </w:r>
      <w:r>
        <w:rPr>
          <w:bCs/>
          <w:lang w:val="en-US"/>
        </w:rPr>
        <w:t xml:space="preserve">Symposium, organized by the Department of English Studies in collaboration with the Departments of </w:t>
      </w:r>
      <w:r w:rsidRPr="007E5B40">
        <w:t>Social and Political Sciences, Education, French Studies and Archaeology</w:t>
      </w:r>
      <w:r>
        <w:t>, University of Cyprus, Nicosia, 8-12 November 2010.</w:t>
      </w:r>
    </w:p>
    <w:p w14:paraId="7AF39E48" w14:textId="77777777" w:rsidR="003722CB" w:rsidRPr="007E5B40" w:rsidRDefault="003722CB" w:rsidP="003722CB">
      <w:pPr>
        <w:rPr>
          <w:b/>
          <w:bCs/>
          <w:lang w:val="en-US"/>
        </w:rPr>
      </w:pPr>
    </w:p>
    <w:p w14:paraId="6F0C3560" w14:textId="77777777" w:rsidR="003722CB" w:rsidRPr="00645D61" w:rsidRDefault="003722CB" w:rsidP="003722CB">
      <w:pPr>
        <w:numPr>
          <w:ilvl w:val="0"/>
          <w:numId w:val="13"/>
        </w:numPr>
        <w:rPr>
          <w:b/>
          <w:bCs/>
          <w:lang w:val="en-US"/>
        </w:rPr>
      </w:pPr>
      <w:r>
        <w:rPr>
          <w:bCs/>
          <w:lang w:val="en-US"/>
        </w:rPr>
        <w:t xml:space="preserve">Chair for the session on “Shifting Sexual Borders; Masculinities in Quest(ion),” at the </w:t>
      </w:r>
      <w:r w:rsidRPr="00645D61">
        <w:rPr>
          <w:bCs/>
          <w:i/>
          <w:lang w:val="en-US"/>
        </w:rPr>
        <w:t>15</w:t>
      </w:r>
      <w:r w:rsidRPr="00645D61">
        <w:rPr>
          <w:bCs/>
          <w:i/>
          <w:vertAlign w:val="superscript"/>
          <w:lang w:val="en-US"/>
        </w:rPr>
        <w:t>th</w:t>
      </w:r>
      <w:r w:rsidRPr="00645D61">
        <w:rPr>
          <w:bCs/>
          <w:i/>
          <w:lang w:val="en-US"/>
        </w:rPr>
        <w:t xml:space="preserve"> Triennial ACLALS (Association for Commonwealth Literature and Language Studies) Conference</w:t>
      </w:r>
      <w:r>
        <w:rPr>
          <w:bCs/>
          <w:lang w:val="en-US"/>
        </w:rPr>
        <w:t xml:space="preserve">, </w:t>
      </w:r>
      <w:smartTag w:uri="urn:schemas-microsoft-com:office:smarttags" w:element="PlaceType">
        <w:r>
          <w:rPr>
            <w:bCs/>
            <w:lang w:val="en-US"/>
          </w:rPr>
          <w:t>University</w:t>
        </w:r>
      </w:smartTag>
      <w:r>
        <w:rPr>
          <w:bCs/>
          <w:lang w:val="en-US"/>
        </w:rPr>
        <w:t xml:space="preserve"> of </w:t>
      </w:r>
      <w:smartTag w:uri="urn:schemas-microsoft-com:office:smarttags" w:element="PlaceName">
        <w:r>
          <w:rPr>
            <w:bCs/>
            <w:lang w:val="en-US"/>
          </w:rPr>
          <w:t>Cyprus</w:t>
        </w:r>
      </w:smartTag>
      <w:r>
        <w:rPr>
          <w:bCs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bCs/>
              <w:lang w:val="en-US"/>
            </w:rPr>
            <w:t>Nicosia</w:t>
          </w:r>
        </w:smartTag>
      </w:smartTag>
      <w:r>
        <w:rPr>
          <w:bCs/>
          <w:lang w:val="en-US"/>
        </w:rPr>
        <w:t>, 6-11 June 2010.</w:t>
      </w:r>
    </w:p>
    <w:p w14:paraId="4268A294" w14:textId="77777777" w:rsidR="003722CB" w:rsidRPr="003657D1" w:rsidRDefault="003722CB" w:rsidP="003722CB">
      <w:pPr>
        <w:rPr>
          <w:b/>
          <w:bCs/>
          <w:lang w:val="en-US"/>
        </w:rPr>
      </w:pPr>
    </w:p>
    <w:p w14:paraId="4331E799" w14:textId="77777777" w:rsidR="003722CB" w:rsidRPr="00645D61" w:rsidRDefault="003722CB" w:rsidP="003722CB">
      <w:pPr>
        <w:numPr>
          <w:ilvl w:val="0"/>
          <w:numId w:val="13"/>
        </w:numPr>
        <w:rPr>
          <w:b/>
          <w:bCs/>
          <w:lang w:val="en-US"/>
        </w:rPr>
      </w:pPr>
      <w:r>
        <w:rPr>
          <w:bCs/>
          <w:lang w:val="en-US"/>
        </w:rPr>
        <w:t xml:space="preserve">Chair for the lecture of Crystal Bartolovich at the International Symposium on </w:t>
      </w:r>
      <w:r w:rsidRPr="003657D1">
        <w:rPr>
          <w:bCs/>
          <w:i/>
          <w:lang w:val="en-US"/>
        </w:rPr>
        <w:t>Intellectuals and the State: Complicities, Confrontations, Ruptures</w:t>
      </w:r>
      <w:r>
        <w:rPr>
          <w:bCs/>
          <w:lang w:val="en-US"/>
        </w:rPr>
        <w:t xml:space="preserve">, Part II, Classic Hotel, </w:t>
      </w:r>
      <w:smartTag w:uri="urn:schemas-microsoft-com:office:smarttags" w:element="place">
        <w:smartTag w:uri="urn:schemas-microsoft-com:office:smarttags" w:element="City">
          <w:r>
            <w:rPr>
              <w:bCs/>
              <w:lang w:val="en-US"/>
            </w:rPr>
            <w:t>Nicosia</w:t>
          </w:r>
        </w:smartTag>
      </w:smartTag>
      <w:r>
        <w:rPr>
          <w:bCs/>
          <w:lang w:val="en-US"/>
        </w:rPr>
        <w:t>, 5-6 June 2009.</w:t>
      </w:r>
    </w:p>
    <w:p w14:paraId="6C8EBEA2" w14:textId="77777777" w:rsidR="003722CB" w:rsidRPr="0069432F" w:rsidRDefault="003722CB" w:rsidP="003722CB">
      <w:pPr>
        <w:rPr>
          <w:b/>
          <w:bCs/>
          <w:lang w:val="en-US"/>
        </w:rPr>
      </w:pPr>
    </w:p>
    <w:p w14:paraId="3B3435D4" w14:textId="77777777" w:rsidR="003722CB" w:rsidRPr="00E25FC4" w:rsidRDefault="003722CB" w:rsidP="003722CB">
      <w:pPr>
        <w:numPr>
          <w:ilvl w:val="0"/>
          <w:numId w:val="13"/>
        </w:numPr>
        <w:rPr>
          <w:b/>
          <w:bCs/>
          <w:lang w:val="en-US"/>
        </w:rPr>
      </w:pPr>
      <w:r>
        <w:rPr>
          <w:bCs/>
          <w:lang w:val="en-US"/>
        </w:rPr>
        <w:t xml:space="preserve">Chair for the lecture of Dimitris Papadopoulos at the International Symposium on </w:t>
      </w:r>
      <w:r w:rsidRPr="003657D1">
        <w:rPr>
          <w:bCs/>
          <w:i/>
          <w:lang w:val="en-US"/>
        </w:rPr>
        <w:t>Intellectuals and the State: Complicities, Confrontations, Ruptures</w:t>
      </w:r>
      <w:r>
        <w:rPr>
          <w:bCs/>
          <w:lang w:val="en-US"/>
        </w:rPr>
        <w:t xml:space="preserve">, Part I, Classic Hotel, </w:t>
      </w:r>
      <w:smartTag w:uri="urn:schemas-microsoft-com:office:smarttags" w:element="City">
        <w:smartTag w:uri="urn:schemas-microsoft-com:office:smarttags" w:element="place">
          <w:r>
            <w:rPr>
              <w:bCs/>
              <w:lang w:val="en-US"/>
            </w:rPr>
            <w:t>Nicosia</w:t>
          </w:r>
        </w:smartTag>
      </w:smartTag>
      <w:r>
        <w:rPr>
          <w:bCs/>
          <w:lang w:val="en-US"/>
        </w:rPr>
        <w:t xml:space="preserve">, 20-21 March 2009. </w:t>
      </w:r>
    </w:p>
    <w:p w14:paraId="5D01CBEC" w14:textId="77777777" w:rsidR="003722CB" w:rsidRDefault="003722CB" w:rsidP="003722CB">
      <w:pPr>
        <w:rPr>
          <w:b/>
          <w:bCs/>
          <w:lang w:val="en-US"/>
        </w:rPr>
      </w:pPr>
    </w:p>
    <w:p w14:paraId="28F908A2" w14:textId="77777777" w:rsidR="003722CB" w:rsidRPr="00E25FC4" w:rsidRDefault="003722CB" w:rsidP="003722CB">
      <w:pPr>
        <w:numPr>
          <w:ilvl w:val="0"/>
          <w:numId w:val="13"/>
        </w:numPr>
        <w:rPr>
          <w:b/>
          <w:bCs/>
          <w:lang w:val="en-US"/>
        </w:rPr>
      </w:pPr>
      <w:r>
        <w:rPr>
          <w:bCs/>
          <w:lang w:val="en-US"/>
        </w:rPr>
        <w:t xml:space="preserve">Chair for session 6b with papers by Eleni Pilla and Elizabeth Drayson at </w:t>
      </w:r>
      <w:r>
        <w:rPr>
          <w:bCs/>
          <w:i/>
          <w:lang w:val="en-US"/>
        </w:rPr>
        <w:t>Europe and the Islamic World: Cultural Transformations, 1453-1798</w:t>
      </w:r>
      <w:r>
        <w:rPr>
          <w:bCs/>
          <w:lang w:val="en-US"/>
        </w:rPr>
        <w:t xml:space="preserve">, a conference organized by the Early Modern Research Centre, </w:t>
      </w:r>
      <w:smartTag w:uri="urn:schemas-microsoft-com:office:smarttags" w:element="PlaceType">
        <w:r>
          <w:rPr>
            <w:bCs/>
            <w:lang w:val="en-US"/>
          </w:rPr>
          <w:t>University</w:t>
        </w:r>
      </w:smartTag>
      <w:r>
        <w:rPr>
          <w:bCs/>
          <w:lang w:val="en-US"/>
        </w:rPr>
        <w:t xml:space="preserve"> of </w:t>
      </w:r>
      <w:smartTag w:uri="urn:schemas-microsoft-com:office:smarttags" w:element="PlaceName">
        <w:r>
          <w:rPr>
            <w:bCs/>
            <w:lang w:val="en-US"/>
          </w:rPr>
          <w:t>Reading</w:t>
        </w:r>
      </w:smartTag>
      <w:r>
        <w:rPr>
          <w:bCs/>
          <w:lang w:val="en-US"/>
        </w:rPr>
        <w:t xml:space="preserve">, and supported by the </w:t>
      </w:r>
      <w:smartTag w:uri="urn:schemas-microsoft-com:office:smarttags" w:element="PlaceName">
        <w:r>
          <w:rPr>
            <w:bCs/>
            <w:lang w:val="en-US"/>
          </w:rPr>
          <w:t>British</w:t>
        </w:r>
      </w:smartTag>
      <w:r>
        <w:rPr>
          <w:bCs/>
          <w:lang w:val="en-US"/>
        </w:rPr>
        <w:t xml:space="preserve"> </w:t>
      </w:r>
      <w:smartTag w:uri="urn:schemas-microsoft-com:office:smarttags" w:element="PlaceType">
        <w:r>
          <w:rPr>
            <w:bCs/>
            <w:lang w:val="en-US"/>
          </w:rPr>
          <w:t>Academy</w:t>
        </w:r>
      </w:smartTag>
      <w:r>
        <w:rPr>
          <w:bCs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bCs/>
              <w:lang w:val="en-US"/>
            </w:rPr>
            <w:t>Reading</w:t>
          </w:r>
        </w:smartTag>
      </w:smartTag>
      <w:r>
        <w:rPr>
          <w:bCs/>
          <w:lang w:val="en-US"/>
        </w:rPr>
        <w:t>, 14-16 July 2004.</w:t>
      </w:r>
    </w:p>
    <w:p w14:paraId="74CCF7E7" w14:textId="77777777" w:rsidR="003722CB" w:rsidRDefault="003722CB" w:rsidP="003722CB">
      <w:pPr>
        <w:rPr>
          <w:b/>
          <w:bCs/>
          <w:lang w:val="en-US"/>
        </w:rPr>
      </w:pPr>
    </w:p>
    <w:p w14:paraId="764F5CF0" w14:textId="77777777" w:rsidR="003722CB" w:rsidRDefault="003722CB" w:rsidP="003722CB">
      <w:pPr>
        <w:numPr>
          <w:ilvl w:val="0"/>
          <w:numId w:val="13"/>
        </w:numPr>
        <w:rPr>
          <w:b/>
          <w:bCs/>
          <w:lang w:val="en-US"/>
        </w:rPr>
      </w:pPr>
      <w:r>
        <w:rPr>
          <w:bCs/>
          <w:lang w:val="en-US"/>
        </w:rPr>
        <w:t xml:space="preserve">Chair for session with papers by Harriet Onslow and Charlotte McBride at </w:t>
      </w:r>
      <w:r>
        <w:rPr>
          <w:bCs/>
          <w:i/>
          <w:lang w:val="en-US"/>
        </w:rPr>
        <w:t>Drink and Conviviality in Early Modern England</w:t>
      </w:r>
      <w:r>
        <w:rPr>
          <w:bCs/>
          <w:lang w:val="en-US"/>
        </w:rPr>
        <w:t xml:space="preserve">, an interdisciplinary conference at the </w:t>
      </w:r>
      <w:smartTag w:uri="urn:schemas-microsoft-com:office:smarttags" w:element="place">
        <w:smartTag w:uri="urn:schemas-microsoft-com:office:smarttags" w:element="PlaceType">
          <w:r>
            <w:rPr>
              <w:bCs/>
              <w:lang w:val="en-US"/>
            </w:rPr>
            <w:t>University</w:t>
          </w:r>
        </w:smartTag>
        <w:r>
          <w:rPr>
            <w:bCs/>
            <w:lang w:val="en-US"/>
          </w:rPr>
          <w:t xml:space="preserve"> of </w:t>
        </w:r>
        <w:smartTag w:uri="urn:schemas-microsoft-com:office:smarttags" w:element="PlaceName">
          <w:r>
            <w:rPr>
              <w:bCs/>
              <w:lang w:val="en-US"/>
            </w:rPr>
            <w:t>Reading</w:t>
          </w:r>
        </w:smartTag>
      </w:smartTag>
      <w:r>
        <w:rPr>
          <w:bCs/>
          <w:lang w:val="en-US"/>
        </w:rPr>
        <w:t>, 10-11 July 2001.</w:t>
      </w:r>
    </w:p>
    <w:p w14:paraId="5DAD657C" w14:textId="77777777" w:rsidR="003722CB" w:rsidRDefault="003722CB" w:rsidP="003722CB">
      <w:pPr>
        <w:rPr>
          <w:lang w:val="en-US"/>
        </w:rPr>
      </w:pPr>
    </w:p>
    <w:p w14:paraId="601B4174" w14:textId="77777777" w:rsidR="00721CD4" w:rsidRDefault="00721CD4" w:rsidP="003722CB">
      <w:pPr>
        <w:rPr>
          <w:lang w:val="en-US"/>
        </w:rPr>
      </w:pPr>
    </w:p>
    <w:p w14:paraId="10AADF34" w14:textId="77777777" w:rsidR="003722CB" w:rsidRDefault="003722CB" w:rsidP="003722CB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VII. SUPERVISION WORK IN THE GRADUATE PROGRAM / PARTICIPATION IN MA AND PhD COMMITTEES, </w:t>
      </w:r>
      <w:smartTag w:uri="urn:schemas-microsoft-com:office:smarttags" w:element="place">
        <w:smartTag w:uri="urn:schemas-microsoft-com:office:smarttags" w:element="PlaceType">
          <w:r>
            <w:rPr>
              <w:b/>
              <w:i/>
              <w:lang w:val="en-US"/>
            </w:rPr>
            <w:t>UNIVERSITY</w:t>
          </w:r>
        </w:smartTag>
        <w:r>
          <w:rPr>
            <w:b/>
            <w:i/>
            <w:lang w:val="en-US"/>
          </w:rPr>
          <w:t xml:space="preserve"> OF </w:t>
        </w:r>
        <w:smartTag w:uri="urn:schemas-microsoft-com:office:smarttags" w:element="PlaceName">
          <w:r>
            <w:rPr>
              <w:b/>
              <w:i/>
              <w:lang w:val="en-US"/>
            </w:rPr>
            <w:t>CYPRUS</w:t>
          </w:r>
        </w:smartTag>
      </w:smartTag>
    </w:p>
    <w:p w14:paraId="06417C20" w14:textId="77777777" w:rsidR="003722CB" w:rsidRDefault="004460CA" w:rsidP="003722CB">
      <w:pPr>
        <w:rPr>
          <w:b/>
          <w:i/>
          <w:lang w:val="en-US"/>
        </w:rPr>
      </w:pPr>
      <w:r>
        <w:pict w14:anchorId="7B61A97E">
          <v:shape id="_x0000_i1031" type="#_x0000_t75" style="width:424pt;height:3.25pt" o:hrpct="0" o:hralign="center" o:hr="t">
            <v:imagedata r:id="rId8" o:title="BD21328_"/>
          </v:shape>
        </w:pict>
      </w:r>
    </w:p>
    <w:p w14:paraId="19438DE0" w14:textId="77777777" w:rsidR="003722CB" w:rsidRDefault="003722CB" w:rsidP="003722CB">
      <w:pPr>
        <w:rPr>
          <w:b/>
          <w:i/>
          <w:lang w:val="en-US"/>
        </w:rPr>
      </w:pPr>
    </w:p>
    <w:p w14:paraId="4FA69155" w14:textId="77777777" w:rsidR="00683B0F" w:rsidRDefault="00683B0F" w:rsidP="00683B0F">
      <w:pPr>
        <w:pStyle w:val="ListParagraph"/>
        <w:numPr>
          <w:ilvl w:val="0"/>
          <w:numId w:val="16"/>
        </w:numPr>
        <w:rPr>
          <w:b/>
          <w:i/>
          <w:lang w:val="en-US"/>
        </w:rPr>
      </w:pPr>
      <w:r>
        <w:rPr>
          <w:b/>
          <w:i/>
          <w:lang w:val="en-US"/>
        </w:rPr>
        <w:t>UNIVERSITY OF CYPRUS</w:t>
      </w:r>
    </w:p>
    <w:p w14:paraId="4422443E" w14:textId="77777777" w:rsidR="00683B0F" w:rsidRDefault="00683B0F" w:rsidP="00683B0F">
      <w:pPr>
        <w:pStyle w:val="ListParagraph"/>
        <w:ind w:left="1080"/>
        <w:rPr>
          <w:b/>
          <w:i/>
          <w:lang w:val="en-US"/>
        </w:rPr>
      </w:pPr>
    </w:p>
    <w:p w14:paraId="71A0DA9C" w14:textId="77777777" w:rsidR="00683B0F" w:rsidRPr="00683B0F" w:rsidRDefault="00683B0F" w:rsidP="00683B0F">
      <w:pPr>
        <w:ind w:firstLine="720"/>
        <w:rPr>
          <w:b/>
          <w:i/>
          <w:lang w:val="en-US"/>
        </w:rPr>
      </w:pPr>
      <w:r w:rsidRPr="00683B0F">
        <w:rPr>
          <w:b/>
          <w:i/>
          <w:lang w:val="en-US"/>
        </w:rPr>
        <w:t>PhD Supervision</w:t>
      </w:r>
    </w:p>
    <w:p w14:paraId="42EF7594" w14:textId="77777777" w:rsidR="00683B0F" w:rsidRDefault="00683B0F" w:rsidP="00683B0F">
      <w:pPr>
        <w:rPr>
          <w:b/>
          <w:i/>
          <w:lang w:val="en-US"/>
        </w:rPr>
      </w:pPr>
    </w:p>
    <w:p w14:paraId="777E7F9C" w14:textId="77777777" w:rsidR="00683B0F" w:rsidRPr="00683B0F" w:rsidRDefault="00ED2FCF" w:rsidP="00683B0F">
      <w:pPr>
        <w:pStyle w:val="ListParagraph"/>
        <w:numPr>
          <w:ilvl w:val="0"/>
          <w:numId w:val="18"/>
        </w:numPr>
        <w:rPr>
          <w:b/>
          <w:lang w:val="en-US"/>
        </w:rPr>
      </w:pPr>
      <w:r>
        <w:rPr>
          <w:lang w:val="en-US"/>
        </w:rPr>
        <w:t>Supervisor of PhD candidate</w:t>
      </w:r>
      <w:r w:rsidR="00683B0F" w:rsidRPr="00683B0F">
        <w:rPr>
          <w:lang w:val="en-US"/>
        </w:rPr>
        <w:t xml:space="preserve"> Chrissie Maroulli (enrolled in September 2015</w:t>
      </w:r>
      <w:r>
        <w:rPr>
          <w:lang w:val="en-US"/>
        </w:rPr>
        <w:t>; passed Comprehensive Exams in Fall Semester 2017-2018</w:t>
      </w:r>
      <w:r w:rsidR="00683B0F" w:rsidRPr="00683B0F">
        <w:rPr>
          <w:lang w:val="en-US"/>
        </w:rPr>
        <w:t>)</w:t>
      </w:r>
    </w:p>
    <w:p w14:paraId="4AF28380" w14:textId="77777777" w:rsidR="00683B0F" w:rsidRDefault="00683B0F" w:rsidP="00683B0F">
      <w:pPr>
        <w:ind w:left="360" w:firstLine="720"/>
        <w:rPr>
          <w:lang w:val="en-US"/>
        </w:rPr>
      </w:pPr>
      <w:r>
        <w:rPr>
          <w:lang w:val="en-US"/>
        </w:rPr>
        <w:t xml:space="preserve">Tentative PhD topic: </w:t>
      </w:r>
      <w:r w:rsidR="00F93211">
        <w:rPr>
          <w:lang w:val="en-US"/>
        </w:rPr>
        <w:t>Women in early modern (broadside) ballads</w:t>
      </w:r>
    </w:p>
    <w:p w14:paraId="54AB9AD8" w14:textId="77777777" w:rsidR="00683B0F" w:rsidRDefault="00683B0F" w:rsidP="00ED2FCF">
      <w:pPr>
        <w:rPr>
          <w:lang w:val="en-US"/>
        </w:rPr>
      </w:pPr>
    </w:p>
    <w:p w14:paraId="56602609" w14:textId="77777777" w:rsidR="00F03925" w:rsidRDefault="00F03925" w:rsidP="00ED2FCF">
      <w:pPr>
        <w:rPr>
          <w:lang w:val="en-US"/>
        </w:rPr>
      </w:pPr>
    </w:p>
    <w:p w14:paraId="41A011BE" w14:textId="77777777" w:rsidR="00683B0F" w:rsidRPr="00683B0F" w:rsidRDefault="00323CA3" w:rsidP="00683B0F">
      <w:pPr>
        <w:ind w:firstLine="720"/>
        <w:rPr>
          <w:b/>
          <w:bCs/>
          <w:i/>
          <w:lang w:val="en-US"/>
        </w:rPr>
      </w:pPr>
      <w:r>
        <w:rPr>
          <w:b/>
          <w:bCs/>
          <w:i/>
          <w:lang w:val="en-US"/>
        </w:rPr>
        <w:t xml:space="preserve">Participation in </w:t>
      </w:r>
      <w:r w:rsidR="00683B0F">
        <w:rPr>
          <w:b/>
          <w:bCs/>
          <w:i/>
          <w:lang w:val="en-US"/>
        </w:rPr>
        <w:t>PhD Research/Examination Committees</w:t>
      </w:r>
    </w:p>
    <w:p w14:paraId="34D58422" w14:textId="77777777" w:rsidR="00055BB3" w:rsidRPr="00055BB3" w:rsidRDefault="00055BB3" w:rsidP="00126B4F">
      <w:pPr>
        <w:rPr>
          <w:b/>
          <w:lang w:val="en-US"/>
        </w:rPr>
      </w:pPr>
    </w:p>
    <w:p w14:paraId="23A75274" w14:textId="42114B5D" w:rsidR="00606C35" w:rsidRPr="009B76E5" w:rsidRDefault="009B622C" w:rsidP="009B76E5">
      <w:pPr>
        <w:numPr>
          <w:ilvl w:val="0"/>
          <w:numId w:val="10"/>
        </w:numPr>
        <w:rPr>
          <w:b/>
          <w:lang w:val="en-US"/>
        </w:rPr>
      </w:pPr>
      <w:r>
        <w:rPr>
          <w:bCs/>
          <w:lang w:val="en-US"/>
        </w:rPr>
        <w:t xml:space="preserve">Member of PhD </w:t>
      </w:r>
      <w:r w:rsidR="00E92F1C">
        <w:rPr>
          <w:bCs/>
          <w:lang w:val="en-US"/>
        </w:rPr>
        <w:t xml:space="preserve">student </w:t>
      </w:r>
      <w:r w:rsidR="00606C35">
        <w:rPr>
          <w:bCs/>
          <w:lang w:val="en-US"/>
        </w:rPr>
        <w:t>Katarzyna Ksepka</w:t>
      </w:r>
      <w:r w:rsidR="00E92F1C">
        <w:rPr>
          <w:bCs/>
          <w:lang w:val="en-US"/>
        </w:rPr>
        <w:t>’s Research Committee</w:t>
      </w:r>
      <w:r w:rsidR="00606C35">
        <w:rPr>
          <w:bCs/>
          <w:lang w:val="en-US"/>
        </w:rPr>
        <w:t xml:space="preserve"> </w:t>
      </w:r>
      <w:r w:rsidR="009B76E5">
        <w:rPr>
          <w:bCs/>
          <w:lang w:val="en-US"/>
        </w:rPr>
        <w:t>–</w:t>
      </w:r>
      <w:r w:rsidR="009B76E5">
        <w:rPr>
          <w:b/>
          <w:lang w:val="en-US"/>
        </w:rPr>
        <w:t xml:space="preserve"> </w:t>
      </w:r>
      <w:r w:rsidR="009B76E5">
        <w:rPr>
          <w:bCs/>
          <w:lang w:val="en-US"/>
        </w:rPr>
        <w:t xml:space="preserve">as part of the </w:t>
      </w:r>
      <w:r w:rsidR="00606C35">
        <w:t>Marie Skłodowska-Curie Doctoral Networks Project “Story Telling as Pharmakon in Premodernity and Beyond: Training the New Generation of Researchers in Health Humanities”</w:t>
      </w:r>
      <w:r w:rsidR="00E92F1C">
        <w:t xml:space="preserve"> (</w:t>
      </w:r>
      <w:proofErr w:type="spellStart"/>
      <w:r w:rsidR="00E92F1C">
        <w:t>StoryPharm</w:t>
      </w:r>
      <w:proofErr w:type="spellEnd"/>
      <w:r w:rsidR="00E92F1C">
        <w:t>)</w:t>
      </w:r>
    </w:p>
    <w:p w14:paraId="027D6D49" w14:textId="77777777" w:rsidR="009B622C" w:rsidRPr="009B622C" w:rsidRDefault="009B622C" w:rsidP="009B622C">
      <w:pPr>
        <w:ind w:left="1080"/>
        <w:rPr>
          <w:b/>
          <w:lang w:val="en-US"/>
        </w:rPr>
      </w:pPr>
    </w:p>
    <w:p w14:paraId="7E3AEB95" w14:textId="730ECDF4" w:rsidR="00C43D0D" w:rsidRPr="00126B4F" w:rsidRDefault="00C43D0D" w:rsidP="00683B0F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>Chair of the Examination Committee of PhD candidate Karolina Lamprou</w:t>
      </w:r>
      <w:r w:rsidR="004364BA">
        <w:rPr>
          <w:lang w:val="en-US"/>
        </w:rPr>
        <w:t xml:space="preserve"> (graduated in J</w:t>
      </w:r>
      <w:r w:rsidR="00126B4F">
        <w:rPr>
          <w:lang w:val="en-US"/>
        </w:rPr>
        <w:t>anuary</w:t>
      </w:r>
      <w:r w:rsidR="004364BA">
        <w:rPr>
          <w:lang w:val="en-US"/>
        </w:rPr>
        <w:t xml:space="preserve"> </w:t>
      </w:r>
      <w:r w:rsidR="00126B4F">
        <w:rPr>
          <w:lang w:val="en-US"/>
        </w:rPr>
        <w:t>2021)</w:t>
      </w:r>
    </w:p>
    <w:p w14:paraId="356CAE2A" w14:textId="77777777" w:rsidR="00126B4F" w:rsidRPr="00126B4F" w:rsidRDefault="00126B4F" w:rsidP="00126B4F">
      <w:pPr>
        <w:ind w:left="1080"/>
        <w:rPr>
          <w:lang w:val="en-US"/>
        </w:rPr>
      </w:pPr>
      <w:r>
        <w:rPr>
          <w:lang w:val="en-US"/>
        </w:rPr>
        <w:t>Title of thesis: “Ethics and Politics in Performance Art: Reclaiming the Function of Art in Society”</w:t>
      </w:r>
    </w:p>
    <w:p w14:paraId="25623EA0" w14:textId="77777777" w:rsidR="00C43D0D" w:rsidRDefault="00C43D0D" w:rsidP="00C43D0D">
      <w:pPr>
        <w:pStyle w:val="ListParagraph"/>
        <w:rPr>
          <w:lang w:val="en-US"/>
        </w:rPr>
      </w:pPr>
    </w:p>
    <w:p w14:paraId="450950E6" w14:textId="77777777" w:rsidR="00126B4F" w:rsidRDefault="00055BB3" w:rsidP="00126B4F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>Member of the Examination Committee of PhD candidate Antonia Peroikou</w:t>
      </w:r>
      <w:r w:rsidR="00C43D0D">
        <w:rPr>
          <w:lang w:val="en-US"/>
        </w:rPr>
        <w:t xml:space="preserve"> (graduated in June 2019)</w:t>
      </w:r>
    </w:p>
    <w:p w14:paraId="11715A0E" w14:textId="77777777" w:rsidR="00126B4F" w:rsidRPr="00126B4F" w:rsidRDefault="00126B4F" w:rsidP="00126B4F">
      <w:pPr>
        <w:ind w:left="1080"/>
        <w:rPr>
          <w:lang w:val="en-US"/>
        </w:rPr>
      </w:pPr>
      <w:r>
        <w:rPr>
          <w:lang w:val="en-US"/>
        </w:rPr>
        <w:t>Title of thesis: “</w:t>
      </w:r>
      <w:r>
        <w:t>Of Jews, Animals, Women and Cyborgs: Writing Beyond ‘Man’, from Kafka to Coetzee”</w:t>
      </w:r>
    </w:p>
    <w:p w14:paraId="44987E0A" w14:textId="77777777" w:rsidR="00683B0F" w:rsidRPr="00EA7F0E" w:rsidRDefault="00683B0F" w:rsidP="00C43D0D">
      <w:pPr>
        <w:ind w:left="1080"/>
        <w:rPr>
          <w:b/>
          <w:lang w:val="en-US"/>
        </w:rPr>
      </w:pPr>
    </w:p>
    <w:p w14:paraId="29280CE4" w14:textId="77777777" w:rsidR="00683B0F" w:rsidRPr="00EA7F0E" w:rsidRDefault="00683B0F" w:rsidP="00683B0F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>Chair of the Examination Committee for the PhD of Marios Vasiliou (graduated in June 2014)</w:t>
      </w:r>
    </w:p>
    <w:p w14:paraId="008356B5" w14:textId="77777777" w:rsidR="00683B0F" w:rsidRDefault="00683B0F" w:rsidP="00683B0F">
      <w:pPr>
        <w:ind w:left="1080"/>
        <w:rPr>
          <w:lang w:val="en-US"/>
        </w:rPr>
      </w:pPr>
      <w:r>
        <w:rPr>
          <w:lang w:val="en-US"/>
        </w:rPr>
        <w:t>Title of thesis: “Homecoming and Cosmopolitanism in Colonial and Postcolonial Anglophone Writing of Cyprus”</w:t>
      </w:r>
    </w:p>
    <w:p w14:paraId="49A202FE" w14:textId="77777777" w:rsidR="00126B4F" w:rsidRDefault="00126B4F" w:rsidP="00683B0F">
      <w:pPr>
        <w:ind w:left="1080"/>
        <w:rPr>
          <w:lang w:val="en-US"/>
        </w:rPr>
      </w:pPr>
    </w:p>
    <w:p w14:paraId="6759AEAD" w14:textId="77777777" w:rsidR="00126B4F" w:rsidRPr="00055BB3" w:rsidRDefault="00126B4F" w:rsidP="00126B4F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>Member of the Research Committee of PhD candidate Nikoletta Papadopoulou</w:t>
      </w:r>
    </w:p>
    <w:p w14:paraId="768F176F" w14:textId="77777777" w:rsidR="00683B0F" w:rsidRDefault="00683B0F" w:rsidP="00126B4F">
      <w:pPr>
        <w:rPr>
          <w:lang w:val="en-US"/>
        </w:rPr>
      </w:pPr>
    </w:p>
    <w:p w14:paraId="6A82EF70" w14:textId="77777777" w:rsidR="00683B0F" w:rsidRDefault="00683B0F" w:rsidP="00683B0F">
      <w:pPr>
        <w:rPr>
          <w:lang w:val="en-US"/>
        </w:rPr>
      </w:pPr>
      <w:r>
        <w:rPr>
          <w:lang w:val="en-US"/>
        </w:rPr>
        <w:tab/>
      </w:r>
    </w:p>
    <w:p w14:paraId="3C288E1B" w14:textId="77777777" w:rsidR="00683B0F" w:rsidRDefault="00683B0F" w:rsidP="00683B0F">
      <w:pPr>
        <w:rPr>
          <w:b/>
          <w:i/>
          <w:lang w:val="en-US"/>
        </w:rPr>
      </w:pPr>
      <w:r>
        <w:rPr>
          <w:lang w:val="en-US"/>
        </w:rPr>
        <w:tab/>
      </w:r>
      <w:r>
        <w:rPr>
          <w:b/>
          <w:i/>
          <w:lang w:val="en-US"/>
        </w:rPr>
        <w:t>MA Supervision</w:t>
      </w:r>
    </w:p>
    <w:p w14:paraId="7AE0634B" w14:textId="77777777" w:rsidR="007823BB" w:rsidRPr="007823BB" w:rsidRDefault="007823BB" w:rsidP="00074085">
      <w:pPr>
        <w:rPr>
          <w:lang w:val="en-US"/>
        </w:rPr>
      </w:pPr>
    </w:p>
    <w:p w14:paraId="0D4E2B03" w14:textId="77777777" w:rsidR="00A67D0E" w:rsidRPr="007823BB" w:rsidRDefault="00A67D0E" w:rsidP="00683B0F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>Supervisor for the MA thesis of Stephania Chrysanthou (enrolled in September 2016)</w:t>
      </w:r>
    </w:p>
    <w:p w14:paraId="0AD4C1D3" w14:textId="77777777" w:rsidR="007823BB" w:rsidRPr="007823BB" w:rsidRDefault="007823BB" w:rsidP="007823BB">
      <w:pPr>
        <w:ind w:left="1080"/>
        <w:rPr>
          <w:lang w:val="en-US"/>
        </w:rPr>
      </w:pPr>
      <w:r>
        <w:rPr>
          <w:lang w:val="en-US"/>
        </w:rPr>
        <w:t>Tentative title of thesis: “Utopia and the Idea of Paradise in the works of Gerrard Winstanley</w:t>
      </w:r>
      <w:r>
        <w:rPr>
          <w:i/>
          <w:lang w:val="en-US"/>
        </w:rPr>
        <w:t xml:space="preserve"> </w:t>
      </w:r>
      <w:r>
        <w:rPr>
          <w:lang w:val="en-US"/>
        </w:rPr>
        <w:t>and John Milton”</w:t>
      </w:r>
    </w:p>
    <w:p w14:paraId="1F1C63D1" w14:textId="77777777" w:rsidR="00A67D0E" w:rsidRPr="00A67D0E" w:rsidRDefault="00A67D0E" w:rsidP="00A67D0E">
      <w:pPr>
        <w:ind w:left="1080"/>
        <w:rPr>
          <w:b/>
          <w:lang w:val="en-US"/>
        </w:rPr>
      </w:pPr>
    </w:p>
    <w:p w14:paraId="1F2E0A31" w14:textId="77777777" w:rsidR="00074085" w:rsidRPr="00A67D0E" w:rsidRDefault="00074085" w:rsidP="00074085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 xml:space="preserve">Supervisor for the MA thesis of </w:t>
      </w:r>
      <w:proofErr w:type="spellStart"/>
      <w:r>
        <w:rPr>
          <w:lang w:val="en-US"/>
        </w:rPr>
        <w:t>Chrisovalandis</w:t>
      </w:r>
      <w:proofErr w:type="spellEnd"/>
      <w:r>
        <w:rPr>
          <w:lang w:val="en-US"/>
        </w:rPr>
        <w:t xml:space="preserve"> Lazarou (graduated in February 2021)</w:t>
      </w:r>
    </w:p>
    <w:p w14:paraId="4449B54B" w14:textId="77777777" w:rsidR="00074085" w:rsidRDefault="00074085" w:rsidP="00074085">
      <w:pPr>
        <w:ind w:left="1080"/>
        <w:rPr>
          <w:lang w:val="en-US"/>
        </w:rPr>
      </w:pPr>
      <w:r>
        <w:rPr>
          <w:lang w:val="en-US"/>
        </w:rPr>
        <w:t>Tentative title of thesis: “The State of Nature in Aristotle, Thomas Hobbes, and John Locke”</w:t>
      </w:r>
    </w:p>
    <w:p w14:paraId="5ABCE0A0" w14:textId="77777777" w:rsidR="00683B0F" w:rsidRPr="003F7C4E" w:rsidRDefault="00683B0F" w:rsidP="00074085">
      <w:pPr>
        <w:rPr>
          <w:b/>
          <w:lang w:val="en-US"/>
        </w:rPr>
      </w:pPr>
    </w:p>
    <w:p w14:paraId="1B0246EC" w14:textId="77777777" w:rsidR="00683B0F" w:rsidRPr="002071C1" w:rsidRDefault="00683B0F" w:rsidP="00683B0F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 xml:space="preserve">Supervisor for the MA thesis of Georgia </w:t>
      </w:r>
      <w:proofErr w:type="spellStart"/>
      <w:r>
        <w:rPr>
          <w:lang w:val="en-US"/>
        </w:rPr>
        <w:t>Theokl</w:t>
      </w:r>
      <w:r w:rsidR="00C5308D">
        <w:rPr>
          <w:lang w:val="en-US"/>
        </w:rPr>
        <w:t>itou</w:t>
      </w:r>
      <w:proofErr w:type="spellEnd"/>
      <w:r w:rsidR="00C5308D">
        <w:rPr>
          <w:lang w:val="en-US"/>
        </w:rPr>
        <w:t xml:space="preserve"> (graduated in</w:t>
      </w:r>
      <w:r w:rsidR="00375F7A">
        <w:rPr>
          <w:lang w:val="en-US"/>
        </w:rPr>
        <w:t xml:space="preserve"> February 2018</w:t>
      </w:r>
      <w:r>
        <w:rPr>
          <w:lang w:val="en-US"/>
        </w:rPr>
        <w:t>)</w:t>
      </w:r>
    </w:p>
    <w:p w14:paraId="41679BAF" w14:textId="77777777" w:rsidR="002071C1" w:rsidRPr="002071C1" w:rsidRDefault="002071C1" w:rsidP="002071C1">
      <w:pPr>
        <w:ind w:left="1080"/>
        <w:rPr>
          <w:lang w:val="en-US"/>
        </w:rPr>
      </w:pPr>
      <w:r>
        <w:rPr>
          <w:lang w:val="en-US"/>
        </w:rPr>
        <w:t>Title of thesis: “</w:t>
      </w:r>
      <w:r w:rsidR="00183605">
        <w:rPr>
          <w:lang w:val="en-US"/>
        </w:rPr>
        <w:t xml:space="preserve">Thomas Hobbes, </w:t>
      </w:r>
      <w:proofErr w:type="spellStart"/>
      <w:r w:rsidR="00183605">
        <w:rPr>
          <w:lang w:val="en-US"/>
        </w:rPr>
        <w:t>Marchamont</w:t>
      </w:r>
      <w:proofErr w:type="spellEnd"/>
      <w:r w:rsidR="00183605">
        <w:rPr>
          <w:lang w:val="en-US"/>
        </w:rPr>
        <w:t xml:space="preserve"> </w:t>
      </w:r>
      <w:proofErr w:type="spellStart"/>
      <w:r w:rsidR="00183605">
        <w:rPr>
          <w:lang w:val="en-US"/>
        </w:rPr>
        <w:t>Nedham</w:t>
      </w:r>
      <w:proofErr w:type="spellEnd"/>
      <w:r w:rsidR="00183605">
        <w:rPr>
          <w:lang w:val="en-US"/>
        </w:rPr>
        <w:t>, Andrew Marvell, and the Engagement Controversy in Seventeenth-Century England”</w:t>
      </w:r>
    </w:p>
    <w:p w14:paraId="3ECC5B25" w14:textId="77777777" w:rsidR="00683B0F" w:rsidRDefault="00683B0F" w:rsidP="00683B0F">
      <w:pPr>
        <w:pStyle w:val="ListParagraph"/>
        <w:rPr>
          <w:b/>
          <w:lang w:val="en-US"/>
        </w:rPr>
      </w:pPr>
    </w:p>
    <w:p w14:paraId="40D17AB9" w14:textId="77777777" w:rsidR="00074085" w:rsidRPr="00E22D67" w:rsidRDefault="00074085" w:rsidP="00074085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>Supervisor for the MA thesis of Christina Argyri (enrolled in September 2015)</w:t>
      </w:r>
    </w:p>
    <w:p w14:paraId="3F5DF4B5" w14:textId="77777777" w:rsidR="00074085" w:rsidRPr="00E22D67" w:rsidRDefault="00074085" w:rsidP="00074085">
      <w:pPr>
        <w:ind w:left="1080"/>
        <w:rPr>
          <w:lang w:val="en-US"/>
        </w:rPr>
      </w:pPr>
      <w:r>
        <w:rPr>
          <w:lang w:val="en-US"/>
        </w:rPr>
        <w:t xml:space="preserve">Tentative title of thesis: “The Ideas of Liberty and Reason in John Milton’s </w:t>
      </w:r>
      <w:proofErr w:type="spellStart"/>
      <w:r>
        <w:rPr>
          <w:i/>
          <w:lang w:val="en-US"/>
        </w:rPr>
        <w:t>Areopagitica</w:t>
      </w:r>
      <w:proofErr w:type="spellEnd"/>
      <w:r>
        <w:rPr>
          <w:i/>
          <w:lang w:val="en-US"/>
        </w:rPr>
        <w:t xml:space="preserve"> </w:t>
      </w:r>
      <w:r>
        <w:rPr>
          <w:lang w:val="en-US"/>
        </w:rPr>
        <w:t xml:space="preserve">and </w:t>
      </w:r>
      <w:r>
        <w:rPr>
          <w:i/>
          <w:lang w:val="en-US"/>
        </w:rPr>
        <w:t>Paradise Lost</w:t>
      </w:r>
      <w:r>
        <w:rPr>
          <w:lang w:val="en-US"/>
        </w:rPr>
        <w:t>”</w:t>
      </w:r>
    </w:p>
    <w:p w14:paraId="12819401" w14:textId="77777777" w:rsidR="00074085" w:rsidRPr="00074085" w:rsidRDefault="00074085" w:rsidP="00074085">
      <w:pPr>
        <w:ind w:left="1080"/>
        <w:rPr>
          <w:b/>
          <w:lang w:val="en-US"/>
        </w:rPr>
      </w:pPr>
    </w:p>
    <w:p w14:paraId="1017B273" w14:textId="77777777" w:rsidR="00683B0F" w:rsidRPr="00B44435" w:rsidRDefault="00683B0F" w:rsidP="00683B0F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 xml:space="preserve">Supervisor for the MA thesis of </w:t>
      </w:r>
      <w:smartTag w:uri="urn:schemas-microsoft-com:office:smarttags" w:element="PersonName">
        <w:r>
          <w:rPr>
            <w:lang w:val="en-US"/>
          </w:rPr>
          <w:t xml:space="preserve">Irene </w:t>
        </w:r>
        <w:proofErr w:type="spellStart"/>
        <w:r>
          <w:rPr>
            <w:lang w:val="en-US"/>
          </w:rPr>
          <w:t>Papakyriakou</w:t>
        </w:r>
      </w:smartTag>
      <w:proofErr w:type="spellEnd"/>
      <w:r>
        <w:rPr>
          <w:lang w:val="en-US"/>
        </w:rPr>
        <w:t xml:space="preserve"> (graduated in February 2014)</w:t>
      </w:r>
    </w:p>
    <w:p w14:paraId="78258F36" w14:textId="77777777" w:rsidR="00683B0F" w:rsidRDefault="00683B0F" w:rsidP="00683B0F">
      <w:pPr>
        <w:ind w:left="1080"/>
        <w:rPr>
          <w:color w:val="FF0000"/>
          <w:lang w:val="en-US"/>
        </w:rPr>
      </w:pPr>
      <w:r>
        <w:rPr>
          <w:lang w:val="en-US"/>
        </w:rPr>
        <w:t xml:space="preserve">Title of thesis: “A Critical Examination of Race in Elizabeth Cary’s </w:t>
      </w:r>
      <w:r>
        <w:rPr>
          <w:i/>
          <w:lang w:val="en-US"/>
        </w:rPr>
        <w:t>The Tragedy of Mariam</w:t>
      </w:r>
      <w:r>
        <w:rPr>
          <w:lang w:val="en-US"/>
        </w:rPr>
        <w:t xml:space="preserve">, William Shakespeare’s </w:t>
      </w:r>
      <w:r>
        <w:rPr>
          <w:i/>
          <w:lang w:val="en-US"/>
        </w:rPr>
        <w:t>The Tempest</w:t>
      </w:r>
      <w:r>
        <w:rPr>
          <w:lang w:val="en-US"/>
        </w:rPr>
        <w:t xml:space="preserve">, and Aphra Behn’s </w:t>
      </w:r>
      <w:r>
        <w:rPr>
          <w:i/>
          <w:lang w:val="en-US"/>
        </w:rPr>
        <w:t>Oroonoko or the Royal Slave</w:t>
      </w:r>
      <w:r>
        <w:rPr>
          <w:lang w:val="en-US"/>
        </w:rPr>
        <w:t>”</w:t>
      </w:r>
    </w:p>
    <w:p w14:paraId="53F3F59D" w14:textId="77777777" w:rsidR="00683B0F" w:rsidRPr="003F7C4E" w:rsidRDefault="00683B0F" w:rsidP="00683B0F">
      <w:pPr>
        <w:ind w:left="1080"/>
        <w:rPr>
          <w:color w:val="FF0000"/>
          <w:lang w:val="en-US"/>
        </w:rPr>
      </w:pPr>
    </w:p>
    <w:p w14:paraId="5122708F" w14:textId="77777777" w:rsidR="00683B0F" w:rsidRPr="00C96C21" w:rsidRDefault="00683B0F" w:rsidP="00683B0F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 xml:space="preserve">Supervisor for the MA thesis of </w:t>
      </w:r>
      <w:r>
        <w:rPr>
          <w:bCs/>
          <w:lang w:val="en-US"/>
        </w:rPr>
        <w:t xml:space="preserve">Karine </w:t>
      </w:r>
      <w:proofErr w:type="spellStart"/>
      <w:r>
        <w:rPr>
          <w:bCs/>
          <w:lang w:val="en-US"/>
        </w:rPr>
        <w:t>Vozkeritzian</w:t>
      </w:r>
      <w:proofErr w:type="spellEnd"/>
      <w:r>
        <w:rPr>
          <w:bCs/>
          <w:lang w:val="en-US"/>
        </w:rPr>
        <w:t xml:space="preserve"> (graduated in June 2010)</w:t>
      </w:r>
    </w:p>
    <w:p w14:paraId="314506B3" w14:textId="77777777" w:rsidR="00683B0F" w:rsidRDefault="00683B0F" w:rsidP="00683B0F">
      <w:pPr>
        <w:ind w:left="1080"/>
        <w:rPr>
          <w:bCs/>
          <w:lang w:val="en-US"/>
        </w:rPr>
      </w:pPr>
      <w:r>
        <w:rPr>
          <w:bCs/>
          <w:lang w:val="en-US"/>
        </w:rPr>
        <w:t xml:space="preserve">Title of thesis: “Female Prophecy in Mid-Seventeenth Century England”  </w:t>
      </w:r>
    </w:p>
    <w:p w14:paraId="401ED852" w14:textId="77777777" w:rsidR="00683B0F" w:rsidRDefault="00683B0F" w:rsidP="00683B0F">
      <w:pPr>
        <w:rPr>
          <w:bCs/>
          <w:lang w:val="en-US"/>
        </w:rPr>
      </w:pPr>
    </w:p>
    <w:p w14:paraId="7A5D8CB7" w14:textId="77777777" w:rsidR="00683B0F" w:rsidRPr="003F7C4E" w:rsidRDefault="00683B0F" w:rsidP="00683B0F">
      <w:pPr>
        <w:rPr>
          <w:lang w:val="en-US"/>
        </w:rPr>
      </w:pPr>
      <w:r>
        <w:rPr>
          <w:bCs/>
          <w:lang w:val="en-US"/>
        </w:rPr>
        <w:tab/>
      </w:r>
    </w:p>
    <w:p w14:paraId="71EC3AE5" w14:textId="77777777" w:rsidR="00683B0F" w:rsidRDefault="00683B0F" w:rsidP="00683B0F">
      <w:pPr>
        <w:rPr>
          <w:b/>
          <w:i/>
          <w:lang w:val="en-US"/>
        </w:rPr>
      </w:pPr>
      <w:r>
        <w:rPr>
          <w:b/>
          <w:lang w:val="en-US"/>
        </w:rPr>
        <w:tab/>
      </w:r>
      <w:r w:rsidR="00323CA3">
        <w:rPr>
          <w:b/>
          <w:i/>
          <w:lang w:val="en-US"/>
        </w:rPr>
        <w:t xml:space="preserve">Participation in </w:t>
      </w:r>
      <w:r>
        <w:rPr>
          <w:b/>
          <w:i/>
          <w:lang w:val="en-US"/>
        </w:rPr>
        <w:t>MA Committees</w:t>
      </w:r>
    </w:p>
    <w:p w14:paraId="0E9C4B1F" w14:textId="77777777" w:rsidR="00683B0F" w:rsidRPr="003F7C4E" w:rsidRDefault="00683B0F" w:rsidP="001F0EA0">
      <w:pPr>
        <w:rPr>
          <w:b/>
          <w:lang w:val="en-US"/>
        </w:rPr>
      </w:pPr>
    </w:p>
    <w:p w14:paraId="1CFA9558" w14:textId="77777777" w:rsidR="00323CA3" w:rsidRPr="00F05DDB" w:rsidRDefault="009B7F53" w:rsidP="00683B0F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>Participation as s</w:t>
      </w:r>
      <w:r w:rsidR="00323CA3">
        <w:rPr>
          <w:lang w:val="en-US"/>
        </w:rPr>
        <w:t>econd reader</w:t>
      </w:r>
      <w:r>
        <w:rPr>
          <w:lang w:val="en-US"/>
        </w:rPr>
        <w:t xml:space="preserve"> in the committee</w:t>
      </w:r>
      <w:r w:rsidR="00323CA3">
        <w:rPr>
          <w:lang w:val="en-US"/>
        </w:rPr>
        <w:t xml:space="preserve"> for the MA thesis of Christina Christodoulou (</w:t>
      </w:r>
      <w:r w:rsidR="00F05DDB">
        <w:rPr>
          <w:lang w:val="en-US"/>
        </w:rPr>
        <w:t>graduated in June 2018</w:t>
      </w:r>
      <w:r w:rsidR="00323CA3">
        <w:rPr>
          <w:lang w:val="en-US"/>
        </w:rPr>
        <w:t>)</w:t>
      </w:r>
    </w:p>
    <w:p w14:paraId="54400378" w14:textId="77777777" w:rsidR="00F05DDB" w:rsidRPr="00F05DDB" w:rsidRDefault="00F05DDB" w:rsidP="00F05DDB">
      <w:pPr>
        <w:ind w:left="1080"/>
        <w:rPr>
          <w:lang w:val="en-US"/>
        </w:rPr>
      </w:pPr>
      <w:r>
        <w:rPr>
          <w:lang w:val="en-US"/>
        </w:rPr>
        <w:t>Title of thesis: “</w:t>
      </w:r>
      <w:r w:rsidR="00AF4121">
        <w:rPr>
          <w:lang w:val="en-US"/>
        </w:rPr>
        <w:t xml:space="preserve">Watching </w:t>
      </w:r>
      <w:proofErr w:type="spellStart"/>
      <w:r w:rsidR="00AF4121">
        <w:rPr>
          <w:lang w:val="en-US"/>
        </w:rPr>
        <w:t>oVer</w:t>
      </w:r>
      <w:proofErr w:type="spellEnd"/>
      <w:r w:rsidR="00AF4121">
        <w:rPr>
          <w:lang w:val="en-US"/>
        </w:rPr>
        <w:t xml:space="preserve"> Man: A Nietzschean Passage </w:t>
      </w:r>
      <w:r w:rsidR="00D366D6">
        <w:rPr>
          <w:lang w:val="en-US"/>
        </w:rPr>
        <w:t>Across the Work of Alan Moore</w:t>
      </w:r>
      <w:r>
        <w:rPr>
          <w:lang w:val="en-US"/>
        </w:rPr>
        <w:t>”</w:t>
      </w:r>
    </w:p>
    <w:p w14:paraId="36D1FCC5" w14:textId="77777777" w:rsidR="001F0EA0" w:rsidRPr="001F0EA0" w:rsidRDefault="001F0EA0" w:rsidP="001F0EA0">
      <w:pPr>
        <w:ind w:left="1080"/>
        <w:rPr>
          <w:b/>
          <w:lang w:val="en-US"/>
        </w:rPr>
      </w:pPr>
    </w:p>
    <w:p w14:paraId="30DAD3CE" w14:textId="77777777" w:rsidR="001F0EA0" w:rsidRPr="001F0EA0" w:rsidRDefault="001F0EA0" w:rsidP="001F0EA0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 xml:space="preserve">Participation as second reader in the committee for the MA thesis of Agatha </w:t>
      </w:r>
      <w:proofErr w:type="spellStart"/>
      <w:r>
        <w:rPr>
          <w:lang w:val="en-US"/>
        </w:rPr>
        <w:t>Karacosta</w:t>
      </w:r>
      <w:proofErr w:type="spellEnd"/>
      <w:r>
        <w:rPr>
          <w:lang w:val="en-US"/>
        </w:rPr>
        <w:t xml:space="preserve"> (graduated in June 2017)</w:t>
      </w:r>
    </w:p>
    <w:p w14:paraId="55FC4F31" w14:textId="77777777" w:rsidR="001F0EA0" w:rsidRPr="001F0EA0" w:rsidRDefault="001F0EA0" w:rsidP="001F0EA0">
      <w:pPr>
        <w:ind w:left="1080"/>
        <w:rPr>
          <w:lang w:val="en-US"/>
        </w:rPr>
      </w:pPr>
      <w:r>
        <w:rPr>
          <w:lang w:val="en-US"/>
        </w:rPr>
        <w:t>Title of thesis: “</w:t>
      </w:r>
      <w:r w:rsidR="001548C4">
        <w:rPr>
          <w:lang w:val="en-US"/>
        </w:rPr>
        <w:t>Discipline, Population, and Colonialism: Utopia and Social Power in More, Bacon, and Defoe”</w:t>
      </w:r>
    </w:p>
    <w:p w14:paraId="4B76DDF9" w14:textId="77777777" w:rsidR="00323CA3" w:rsidRDefault="00323CA3" w:rsidP="00323CA3">
      <w:pPr>
        <w:pStyle w:val="ListParagraph"/>
        <w:rPr>
          <w:lang w:val="en-US"/>
        </w:rPr>
      </w:pPr>
    </w:p>
    <w:p w14:paraId="2A2E64C3" w14:textId="77777777" w:rsidR="00683B0F" w:rsidRPr="00B44435" w:rsidRDefault="009B7F53" w:rsidP="00683B0F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>Participation as s</w:t>
      </w:r>
      <w:r w:rsidR="00683B0F">
        <w:rPr>
          <w:lang w:val="en-US"/>
        </w:rPr>
        <w:t>econd reader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committee</w:t>
      </w:r>
      <w:r w:rsidR="00683B0F">
        <w:rPr>
          <w:lang w:val="en-US"/>
        </w:rPr>
        <w:t xml:space="preserve"> for the MA thesis of Karolina Lambrou (graduated in June 2012)</w:t>
      </w:r>
    </w:p>
    <w:p w14:paraId="50DC555F" w14:textId="77777777" w:rsidR="00683B0F" w:rsidRPr="00C929F4" w:rsidRDefault="00683B0F" w:rsidP="00683B0F">
      <w:pPr>
        <w:ind w:left="1080"/>
        <w:rPr>
          <w:b/>
          <w:lang w:val="en-US"/>
        </w:rPr>
      </w:pPr>
      <w:r>
        <w:rPr>
          <w:lang w:val="en-US"/>
        </w:rPr>
        <w:t xml:space="preserve">Title of thesis: “The Significance of Performance Art: A Meaningful or a Meaningless Suffering? The Work of Marina Abramovic, Franko B. and </w:t>
      </w:r>
      <w:proofErr w:type="spellStart"/>
      <w:r>
        <w:rPr>
          <w:lang w:val="en-US"/>
        </w:rPr>
        <w:t>Stelarc</w:t>
      </w:r>
      <w:proofErr w:type="spellEnd"/>
      <w:r>
        <w:rPr>
          <w:lang w:val="en-US"/>
        </w:rPr>
        <w:t xml:space="preserve">” </w:t>
      </w:r>
    </w:p>
    <w:p w14:paraId="2FC3F0C2" w14:textId="77777777" w:rsidR="00683B0F" w:rsidRPr="00C929F4" w:rsidRDefault="00683B0F" w:rsidP="00683B0F">
      <w:pPr>
        <w:ind w:left="720"/>
        <w:rPr>
          <w:b/>
          <w:lang w:val="en-US"/>
        </w:rPr>
      </w:pPr>
    </w:p>
    <w:p w14:paraId="0AF814C0" w14:textId="77777777" w:rsidR="00683B0F" w:rsidRPr="000F79BE" w:rsidRDefault="009B7F53" w:rsidP="00683B0F">
      <w:pPr>
        <w:numPr>
          <w:ilvl w:val="0"/>
          <w:numId w:val="10"/>
        </w:numPr>
        <w:rPr>
          <w:b/>
          <w:lang w:val="en-US"/>
        </w:rPr>
      </w:pPr>
      <w:r>
        <w:rPr>
          <w:lang w:val="en-US"/>
        </w:rPr>
        <w:t>Participation as s</w:t>
      </w:r>
      <w:r w:rsidR="00683B0F">
        <w:rPr>
          <w:lang w:val="en-US"/>
        </w:rPr>
        <w:t>econd reader</w:t>
      </w:r>
      <w:r>
        <w:rPr>
          <w:lang w:val="en-US"/>
        </w:rPr>
        <w:t xml:space="preserve"> in the committee</w:t>
      </w:r>
      <w:r w:rsidR="00683B0F">
        <w:rPr>
          <w:lang w:val="en-US"/>
        </w:rPr>
        <w:t xml:space="preserve"> for the MA thesis of Andriana </w:t>
      </w:r>
      <w:proofErr w:type="spellStart"/>
      <w:r w:rsidR="00683B0F">
        <w:rPr>
          <w:lang w:val="en-US"/>
        </w:rPr>
        <w:t>Kossiva</w:t>
      </w:r>
      <w:proofErr w:type="spellEnd"/>
      <w:r w:rsidR="00683B0F">
        <w:rPr>
          <w:lang w:val="en-US"/>
        </w:rPr>
        <w:t xml:space="preserve"> (graduated in December 2011)</w:t>
      </w:r>
    </w:p>
    <w:p w14:paraId="6A40CE28" w14:textId="77777777" w:rsidR="00683B0F" w:rsidRDefault="00683B0F" w:rsidP="00683B0F">
      <w:pPr>
        <w:ind w:left="1080"/>
        <w:rPr>
          <w:lang w:val="en-US"/>
        </w:rPr>
      </w:pPr>
      <w:r>
        <w:rPr>
          <w:lang w:val="en-US"/>
        </w:rPr>
        <w:t>Title of thesis: “Radical Utopias of the 20</w:t>
      </w:r>
      <w:r w:rsidRPr="000F79BE">
        <w:rPr>
          <w:vertAlign w:val="superscript"/>
          <w:lang w:val="en-US"/>
        </w:rPr>
        <w:t>th</w:t>
      </w:r>
      <w:r>
        <w:rPr>
          <w:lang w:val="en-US"/>
        </w:rPr>
        <w:t xml:space="preserve"> Century: Anti-authoritarian Perspectives in Feminist Science Fiction”</w:t>
      </w:r>
    </w:p>
    <w:p w14:paraId="5331CE83" w14:textId="77777777" w:rsidR="00683B0F" w:rsidRDefault="00683B0F" w:rsidP="00683B0F">
      <w:pPr>
        <w:pStyle w:val="ListParagraph"/>
        <w:ind w:left="1080"/>
        <w:rPr>
          <w:b/>
          <w:i/>
          <w:lang w:val="en-US"/>
        </w:rPr>
      </w:pPr>
    </w:p>
    <w:p w14:paraId="38CC6CB4" w14:textId="77777777" w:rsidR="00683B0F" w:rsidRDefault="00683B0F" w:rsidP="00683B0F">
      <w:pPr>
        <w:pStyle w:val="ListParagraph"/>
        <w:ind w:left="1080"/>
        <w:rPr>
          <w:b/>
          <w:i/>
          <w:lang w:val="en-US"/>
        </w:rPr>
      </w:pPr>
    </w:p>
    <w:p w14:paraId="15730B90" w14:textId="77777777" w:rsidR="00683B0F" w:rsidRPr="00683B0F" w:rsidRDefault="00683B0F" w:rsidP="00683B0F">
      <w:pPr>
        <w:pStyle w:val="ListParagraph"/>
        <w:numPr>
          <w:ilvl w:val="0"/>
          <w:numId w:val="16"/>
        </w:numPr>
        <w:rPr>
          <w:b/>
          <w:i/>
          <w:lang w:val="en-US"/>
        </w:rPr>
      </w:pPr>
      <w:r>
        <w:rPr>
          <w:b/>
          <w:i/>
          <w:lang w:val="en-US"/>
        </w:rPr>
        <w:t>OTHER UNIVERSITIES</w:t>
      </w:r>
      <w:r w:rsidRPr="00683B0F">
        <w:rPr>
          <w:b/>
          <w:i/>
          <w:lang w:val="en-US"/>
        </w:rPr>
        <w:tab/>
      </w:r>
    </w:p>
    <w:p w14:paraId="798F4270" w14:textId="77777777" w:rsidR="003F7C4E" w:rsidRDefault="003F7C4E" w:rsidP="003722CB">
      <w:pPr>
        <w:ind w:left="1080"/>
        <w:rPr>
          <w:lang w:val="en-US"/>
        </w:rPr>
      </w:pPr>
    </w:p>
    <w:p w14:paraId="07F4CC8F" w14:textId="77777777" w:rsidR="003722CB" w:rsidRPr="00E52CDD" w:rsidRDefault="00323CA3" w:rsidP="00E52CDD">
      <w:pPr>
        <w:pStyle w:val="ListParagraph"/>
        <w:numPr>
          <w:ilvl w:val="0"/>
          <w:numId w:val="18"/>
        </w:numPr>
        <w:rPr>
          <w:b/>
          <w:lang w:val="en-US"/>
        </w:rPr>
      </w:pPr>
      <w:r>
        <w:rPr>
          <w:lang w:val="en-US"/>
        </w:rPr>
        <w:t xml:space="preserve">Invited to participate </w:t>
      </w:r>
      <w:r w:rsidR="00871DF0">
        <w:rPr>
          <w:lang w:val="en-US"/>
        </w:rPr>
        <w:t>as E</w:t>
      </w:r>
      <w:r w:rsidR="00E52CDD">
        <w:rPr>
          <w:lang w:val="en-US"/>
        </w:rPr>
        <w:t>xtern</w:t>
      </w:r>
      <w:r w:rsidR="00871DF0">
        <w:rPr>
          <w:lang w:val="en-US"/>
        </w:rPr>
        <w:t>al M</w:t>
      </w:r>
      <w:r w:rsidR="00E52CDD">
        <w:rPr>
          <w:lang w:val="en-US"/>
        </w:rPr>
        <w:t xml:space="preserve">ember in the Examination Committee for the MA thesis of Aspasia </w:t>
      </w:r>
      <w:proofErr w:type="spellStart"/>
      <w:r w:rsidR="00E52CDD">
        <w:rPr>
          <w:lang w:val="en-US"/>
        </w:rPr>
        <w:t>Lambrinidou</w:t>
      </w:r>
      <w:proofErr w:type="spellEnd"/>
      <w:r w:rsidR="00E52CDD">
        <w:rPr>
          <w:lang w:val="en-US"/>
        </w:rPr>
        <w:t xml:space="preserve"> at the Open University of Cyprus (Graduate Program in Theatre Studies) – </w:t>
      </w:r>
      <w:r w:rsidR="00F03925">
        <w:rPr>
          <w:lang w:val="en-US"/>
        </w:rPr>
        <w:t>Supervis</w:t>
      </w:r>
      <w:r w:rsidR="00E52CDD" w:rsidRPr="00E52CDD">
        <w:rPr>
          <w:lang w:val="en-US"/>
        </w:rPr>
        <w:t xml:space="preserve">or: </w:t>
      </w:r>
      <w:r w:rsidR="007253AD">
        <w:rPr>
          <w:lang w:val="en-US"/>
        </w:rPr>
        <w:t xml:space="preserve">Dr. </w:t>
      </w:r>
      <w:r w:rsidR="00E52CDD" w:rsidRPr="00E52CDD">
        <w:rPr>
          <w:lang w:val="en-US"/>
        </w:rPr>
        <w:t xml:space="preserve">Vaios Liapis; title of thesis: </w:t>
      </w:r>
      <w:r w:rsidR="007823BB">
        <w:rPr>
          <w:lang w:val="en-US"/>
        </w:rPr>
        <w:t>“</w:t>
      </w:r>
      <w:r w:rsidR="00E52CDD" w:rsidRPr="00E52CDD">
        <w:rPr>
          <w:i/>
          <w:lang w:val="en-US"/>
        </w:rPr>
        <w:t>Samson Agonistes</w:t>
      </w:r>
      <w:r w:rsidR="00E52CDD" w:rsidRPr="007823BB">
        <w:rPr>
          <w:lang w:val="en-US"/>
        </w:rPr>
        <w:t>: Attic Tragedy from Aeschylus to Joh</w:t>
      </w:r>
      <w:r w:rsidR="007823BB" w:rsidRPr="007823BB">
        <w:rPr>
          <w:lang w:val="en-US"/>
        </w:rPr>
        <w:t>n</w:t>
      </w:r>
      <w:r w:rsidR="00E52CDD" w:rsidRPr="007823BB">
        <w:rPr>
          <w:lang w:val="en-US"/>
        </w:rPr>
        <w:t xml:space="preserve"> Milton</w:t>
      </w:r>
      <w:r w:rsidR="007823BB">
        <w:rPr>
          <w:lang w:val="en-US"/>
        </w:rPr>
        <w:t>”</w:t>
      </w:r>
      <w:r w:rsidR="007823BB">
        <w:rPr>
          <w:i/>
          <w:lang w:val="en-US"/>
        </w:rPr>
        <w:t xml:space="preserve"> </w:t>
      </w:r>
      <w:r w:rsidR="007823BB" w:rsidRPr="007823BB">
        <w:rPr>
          <w:lang w:val="en-US"/>
        </w:rPr>
        <w:t>(</w:t>
      </w:r>
      <w:r w:rsidR="007823BB">
        <w:rPr>
          <w:color w:val="000000"/>
        </w:rPr>
        <w:t>“</w:t>
      </w:r>
      <w:r w:rsidR="007823BB" w:rsidRPr="007823BB">
        <w:rPr>
          <w:rStyle w:val="Emphasis"/>
          <w:color w:val="000000"/>
        </w:rPr>
        <w:t>Σα</w:t>
      </w:r>
      <w:proofErr w:type="spellStart"/>
      <w:r w:rsidR="007823BB" w:rsidRPr="007823BB">
        <w:rPr>
          <w:rStyle w:val="Emphasis"/>
          <w:color w:val="000000"/>
        </w:rPr>
        <w:t>μψών</w:t>
      </w:r>
      <w:proofErr w:type="spellEnd"/>
      <w:r w:rsidR="007823BB" w:rsidRPr="007823BB">
        <w:rPr>
          <w:rStyle w:val="Emphasis"/>
          <w:color w:val="000000"/>
        </w:rPr>
        <w:t xml:space="preserve"> </w:t>
      </w:r>
      <w:proofErr w:type="spellStart"/>
      <w:r w:rsidR="007823BB" w:rsidRPr="007823BB">
        <w:rPr>
          <w:rStyle w:val="Emphasis"/>
          <w:color w:val="000000"/>
        </w:rPr>
        <w:t>Αγωνιστής</w:t>
      </w:r>
      <w:proofErr w:type="spellEnd"/>
      <w:r w:rsidR="007823BB" w:rsidRPr="007823BB">
        <w:rPr>
          <w:color w:val="000000"/>
        </w:rPr>
        <w:t>: Η α</w:t>
      </w:r>
      <w:proofErr w:type="spellStart"/>
      <w:r w:rsidR="007823BB" w:rsidRPr="007823BB">
        <w:rPr>
          <w:color w:val="000000"/>
        </w:rPr>
        <w:t>ττική</w:t>
      </w:r>
      <w:proofErr w:type="spellEnd"/>
      <w:r w:rsidR="007823BB" w:rsidRPr="007823BB">
        <w:rPr>
          <w:color w:val="000000"/>
        </w:rPr>
        <w:t xml:space="preserve"> </w:t>
      </w:r>
      <w:proofErr w:type="spellStart"/>
      <w:r w:rsidR="007823BB" w:rsidRPr="007823BB">
        <w:rPr>
          <w:color w:val="000000"/>
        </w:rPr>
        <w:t>τρ</w:t>
      </w:r>
      <w:proofErr w:type="spellEnd"/>
      <w:r w:rsidR="007823BB" w:rsidRPr="007823BB">
        <w:rPr>
          <w:color w:val="000000"/>
        </w:rPr>
        <w:t>αγωδία α</w:t>
      </w:r>
      <w:r w:rsidR="007823BB">
        <w:rPr>
          <w:color w:val="000000"/>
        </w:rPr>
        <w:t xml:space="preserve">πο </w:t>
      </w:r>
      <w:proofErr w:type="spellStart"/>
      <w:r w:rsidR="007823BB">
        <w:rPr>
          <w:color w:val="000000"/>
        </w:rPr>
        <w:t>τον</w:t>
      </w:r>
      <w:proofErr w:type="spellEnd"/>
      <w:r w:rsidR="007823BB">
        <w:rPr>
          <w:color w:val="000000"/>
        </w:rPr>
        <w:t xml:space="preserve"> </w:t>
      </w:r>
      <w:proofErr w:type="spellStart"/>
      <w:r w:rsidR="007823BB">
        <w:rPr>
          <w:color w:val="000000"/>
        </w:rPr>
        <w:t>Αισχύλο</w:t>
      </w:r>
      <w:proofErr w:type="spellEnd"/>
      <w:r w:rsidR="007823BB">
        <w:rPr>
          <w:color w:val="000000"/>
        </w:rPr>
        <w:t xml:space="preserve"> </w:t>
      </w:r>
      <w:proofErr w:type="spellStart"/>
      <w:r w:rsidR="007823BB">
        <w:rPr>
          <w:color w:val="000000"/>
        </w:rPr>
        <w:t>στον</w:t>
      </w:r>
      <w:proofErr w:type="spellEnd"/>
      <w:r w:rsidR="007823BB">
        <w:rPr>
          <w:color w:val="000000"/>
        </w:rPr>
        <w:t xml:space="preserve"> </w:t>
      </w:r>
      <w:proofErr w:type="spellStart"/>
      <w:r w:rsidR="007823BB">
        <w:rPr>
          <w:color w:val="000000"/>
        </w:rPr>
        <w:t>Τζον</w:t>
      </w:r>
      <w:proofErr w:type="spellEnd"/>
      <w:r w:rsidR="007823BB">
        <w:rPr>
          <w:color w:val="000000"/>
        </w:rPr>
        <w:t xml:space="preserve"> </w:t>
      </w:r>
      <w:proofErr w:type="spellStart"/>
      <w:r w:rsidR="007823BB">
        <w:rPr>
          <w:color w:val="000000"/>
        </w:rPr>
        <w:t>Μίλτον</w:t>
      </w:r>
      <w:proofErr w:type="spellEnd"/>
      <w:r w:rsidR="007823BB">
        <w:rPr>
          <w:color w:val="000000"/>
        </w:rPr>
        <w:t>”</w:t>
      </w:r>
      <w:r w:rsidR="00871DF0">
        <w:rPr>
          <w:lang w:val="en-US"/>
        </w:rPr>
        <w:t xml:space="preserve">); MA dissertation viva successfully completed by the student, January 2018. </w:t>
      </w:r>
      <w:r w:rsidR="00E52CDD" w:rsidRPr="00E52CDD">
        <w:rPr>
          <w:i/>
          <w:lang w:val="en-US"/>
        </w:rPr>
        <w:t xml:space="preserve"> </w:t>
      </w:r>
    </w:p>
    <w:p w14:paraId="555845D1" w14:textId="77777777" w:rsidR="007116F2" w:rsidRDefault="007116F2" w:rsidP="007116F2">
      <w:pPr>
        <w:pStyle w:val="ListParagraph"/>
        <w:ind w:left="1080"/>
        <w:rPr>
          <w:lang w:val="en-US"/>
        </w:rPr>
      </w:pPr>
    </w:p>
    <w:p w14:paraId="367B41C9" w14:textId="77777777" w:rsidR="007116F2" w:rsidRPr="00323CA3" w:rsidRDefault="007116F2" w:rsidP="007116F2">
      <w:pPr>
        <w:pStyle w:val="ListParagraph"/>
        <w:ind w:left="1080"/>
        <w:rPr>
          <w:b/>
          <w:lang w:val="en-US"/>
        </w:rPr>
      </w:pPr>
    </w:p>
    <w:p w14:paraId="31979436" w14:textId="77777777" w:rsidR="003722CB" w:rsidRPr="006440F3" w:rsidRDefault="003722CB" w:rsidP="003722CB">
      <w:pPr>
        <w:rPr>
          <w:b/>
          <w:lang w:val="en-US"/>
        </w:rPr>
      </w:pPr>
    </w:p>
    <w:p w14:paraId="1F1DAD71" w14:textId="77777777" w:rsidR="003722CB" w:rsidRDefault="003722CB" w:rsidP="003722CB">
      <w:pPr>
        <w:rPr>
          <w:b/>
          <w:i/>
          <w:lang w:val="en-US"/>
        </w:rPr>
      </w:pPr>
      <w:r>
        <w:rPr>
          <w:b/>
          <w:i/>
          <w:lang w:val="en-US"/>
        </w:rPr>
        <w:lastRenderedPageBreak/>
        <w:t>VIII. ACADEMIC COURSES TAUGHT</w:t>
      </w:r>
    </w:p>
    <w:p w14:paraId="50938903" w14:textId="77777777" w:rsidR="003722CB" w:rsidRDefault="004460CA" w:rsidP="003722CB">
      <w:r>
        <w:pict w14:anchorId="6CB039C9">
          <v:shape id="_x0000_i1032" type="#_x0000_t75" style="width:424pt;height:3.25pt" o:hrpct="0" o:hralign="center" o:hr="t">
            <v:imagedata r:id="rId8" o:title="BD21328_"/>
          </v:shape>
        </w:pict>
      </w:r>
    </w:p>
    <w:p w14:paraId="46FC2470" w14:textId="77777777" w:rsidR="003722CB" w:rsidRDefault="003722CB" w:rsidP="003722CB"/>
    <w:p w14:paraId="520EA930" w14:textId="77777777" w:rsidR="003722CB" w:rsidRDefault="003722CB" w:rsidP="003722CB">
      <w:pPr>
        <w:numPr>
          <w:ilvl w:val="0"/>
          <w:numId w:val="11"/>
        </w:numPr>
        <w:rPr>
          <w:b/>
          <w:i/>
          <w:lang w:val="en-US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i/>
              <w:lang w:val="en-US"/>
            </w:rPr>
            <w:t>UNIVERSITY</w:t>
          </w:r>
        </w:smartTag>
        <w:r>
          <w:rPr>
            <w:b/>
            <w:i/>
            <w:lang w:val="en-US"/>
          </w:rPr>
          <w:t xml:space="preserve"> OF </w:t>
        </w:r>
        <w:smartTag w:uri="urn:schemas-microsoft-com:office:smarttags" w:element="PlaceName">
          <w:r>
            <w:rPr>
              <w:b/>
              <w:i/>
              <w:lang w:val="en-US"/>
            </w:rPr>
            <w:t>CYPRUS</w:t>
          </w:r>
        </w:smartTag>
      </w:smartTag>
      <w:r>
        <w:rPr>
          <w:b/>
          <w:i/>
          <w:lang w:val="en-US"/>
        </w:rPr>
        <w:t xml:space="preserve"> (2008–present)</w:t>
      </w:r>
    </w:p>
    <w:p w14:paraId="177D81BD" w14:textId="77777777" w:rsidR="003722CB" w:rsidRDefault="003722CB" w:rsidP="003722CB">
      <w:pPr>
        <w:ind w:left="720"/>
        <w:rPr>
          <w:b/>
          <w:i/>
          <w:lang w:val="en-US"/>
        </w:rPr>
      </w:pPr>
    </w:p>
    <w:p w14:paraId="44E6E755" w14:textId="77777777" w:rsidR="003722CB" w:rsidRDefault="003722CB" w:rsidP="003722CB">
      <w:pPr>
        <w:numPr>
          <w:ilvl w:val="1"/>
          <w:numId w:val="11"/>
        </w:numPr>
        <w:rPr>
          <w:b/>
          <w:bCs/>
          <w:lang w:val="en-US"/>
        </w:rPr>
      </w:pPr>
      <w:r>
        <w:rPr>
          <w:b/>
          <w:bCs/>
          <w:lang w:val="en-US"/>
        </w:rPr>
        <w:t>Courses taught on the BA in English Language and Literature</w:t>
      </w:r>
    </w:p>
    <w:p w14:paraId="69458024" w14:textId="77777777" w:rsidR="003722CB" w:rsidRPr="00E860CE" w:rsidRDefault="003722CB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ENG120 Introduction to Poetry (compulsory first-year course)</w:t>
      </w:r>
    </w:p>
    <w:p w14:paraId="2A51E43C" w14:textId="77777777" w:rsidR="00C427DA" w:rsidRDefault="003722CB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ENG217 Studies in Poetry I (compulsory second-year course)</w:t>
      </w:r>
    </w:p>
    <w:p w14:paraId="22AD8EA4" w14:textId="77777777" w:rsidR="003722CB" w:rsidRDefault="00C427DA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ENG220 Poetry of the Early Modern Period A (second-year course; compulsory for literature-track students)</w:t>
      </w:r>
    </w:p>
    <w:p w14:paraId="7745EFEF" w14:textId="77777777" w:rsidR="003722CB" w:rsidRDefault="003722CB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ENG325 Shakespeare (compulsory third-year course)</w:t>
      </w:r>
    </w:p>
    <w:p w14:paraId="5112932B" w14:textId="77777777" w:rsidR="00C427DA" w:rsidRDefault="00C427DA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ENG330 Studies in Shakespeare A (third-year course; compulsory for literature-track students)</w:t>
      </w:r>
    </w:p>
    <w:p w14:paraId="50A4AF76" w14:textId="77777777" w:rsidR="003722CB" w:rsidRDefault="003722CB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ENG516 Representations of Otherness in Early Modern England (elective for third- and fourth-year students)</w:t>
      </w:r>
    </w:p>
    <w:p w14:paraId="58EC2FB6" w14:textId="77777777" w:rsidR="003722CB" w:rsidRDefault="003722CB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ENG514 Early Modern Women and Writing (elective for third- and fourth-year students)</w:t>
      </w:r>
    </w:p>
    <w:p w14:paraId="77EF3DE5" w14:textId="77777777" w:rsidR="003722CB" w:rsidRDefault="003722CB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ENG551 Gender and Sexuality in Early Modern Literature and Culture (elective for third- and fourth-year students)</w:t>
      </w:r>
    </w:p>
    <w:p w14:paraId="30265FCC" w14:textId="77777777" w:rsidR="003722CB" w:rsidRPr="00CE7330" w:rsidRDefault="003722CB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ENG502 Literature and Utopia in Early Modern England (elective for third- and fourth-year students)</w:t>
      </w:r>
    </w:p>
    <w:p w14:paraId="4B35D446" w14:textId="77777777" w:rsidR="003722CB" w:rsidRDefault="003722CB" w:rsidP="003722CB">
      <w:pPr>
        <w:ind w:left="1440"/>
        <w:rPr>
          <w:b/>
          <w:bCs/>
          <w:lang w:val="en-US"/>
        </w:rPr>
      </w:pPr>
    </w:p>
    <w:p w14:paraId="7F92077E" w14:textId="77777777" w:rsidR="00126B9C" w:rsidRDefault="00126B9C" w:rsidP="003722CB">
      <w:pPr>
        <w:numPr>
          <w:ilvl w:val="1"/>
          <w:numId w:val="11"/>
        </w:numPr>
        <w:rPr>
          <w:b/>
          <w:bCs/>
          <w:lang w:val="en-US"/>
        </w:rPr>
      </w:pPr>
      <w:r>
        <w:rPr>
          <w:b/>
          <w:bCs/>
          <w:lang w:val="en-US"/>
        </w:rPr>
        <w:t>Courses designed for and/or taught on the MA in English Studies</w:t>
      </w:r>
    </w:p>
    <w:p w14:paraId="614A9839" w14:textId="77777777" w:rsidR="00126B9C" w:rsidRPr="000340EA" w:rsidRDefault="00126B9C" w:rsidP="00126B9C">
      <w:pPr>
        <w:ind w:left="1800"/>
        <w:rPr>
          <w:b/>
          <w:bCs/>
          <w:lang w:val="en-US"/>
        </w:rPr>
      </w:pPr>
    </w:p>
    <w:p w14:paraId="72A84CE9" w14:textId="13A4F82B" w:rsidR="00126B9C" w:rsidRPr="000340EA" w:rsidRDefault="00126B9C" w:rsidP="00126B9C">
      <w:pPr>
        <w:ind w:left="1800"/>
        <w:rPr>
          <w:bCs/>
          <w:lang w:val="en-US"/>
        </w:rPr>
      </w:pPr>
      <w:r w:rsidRPr="000340EA">
        <w:rPr>
          <w:bCs/>
          <w:lang w:val="en-US"/>
        </w:rPr>
        <w:t>ENG713 Gender, Sexuality, and Subjectivity in Early Modern Literature and Culture</w:t>
      </w:r>
    </w:p>
    <w:p w14:paraId="76A12E4F" w14:textId="6C489385" w:rsidR="000340EA" w:rsidRPr="000340EA" w:rsidRDefault="000340EA" w:rsidP="00126B9C">
      <w:pPr>
        <w:ind w:left="1800"/>
        <w:rPr>
          <w:rFonts w:eastAsia="Athens"/>
          <w:lang w:eastAsia="el-GR"/>
        </w:rPr>
      </w:pPr>
      <w:bookmarkStart w:id="2" w:name="_Toc145917895"/>
      <w:bookmarkStart w:id="3" w:name="_Toc145918090"/>
      <w:bookmarkStart w:id="4" w:name="_Toc145918311"/>
      <w:r w:rsidRPr="000340EA">
        <w:rPr>
          <w:rFonts w:eastAsia="Athens"/>
          <w:lang w:eastAsia="el-GR"/>
        </w:rPr>
        <w:t>ENG723 Early Modern Literature and Political Theory</w:t>
      </w:r>
      <w:bookmarkEnd w:id="2"/>
      <w:bookmarkEnd w:id="3"/>
      <w:bookmarkEnd w:id="4"/>
    </w:p>
    <w:p w14:paraId="041EDD9A" w14:textId="6BDDD6BE" w:rsidR="000340EA" w:rsidRPr="000340EA" w:rsidRDefault="000340EA" w:rsidP="00126B9C">
      <w:pPr>
        <w:ind w:left="1800"/>
        <w:rPr>
          <w:bCs/>
          <w:lang w:val="en-US"/>
        </w:rPr>
      </w:pPr>
      <w:bookmarkStart w:id="5" w:name="_Toc145917908"/>
      <w:bookmarkStart w:id="6" w:name="_Toc145918103"/>
      <w:bookmarkStart w:id="7" w:name="_Toc145918324"/>
      <w:r w:rsidRPr="000340EA">
        <w:rPr>
          <w:rFonts w:eastAsia="Athens"/>
          <w:bCs/>
          <w:lang w:val="en-US" w:eastAsia="el-GR"/>
        </w:rPr>
        <w:t>ENG704 Critical Pedagogy and Shakespeare</w:t>
      </w:r>
      <w:bookmarkEnd w:id="5"/>
      <w:bookmarkEnd w:id="6"/>
      <w:bookmarkEnd w:id="7"/>
    </w:p>
    <w:p w14:paraId="10D65F4B" w14:textId="3D9B8E0A" w:rsidR="00126B9C" w:rsidRDefault="00126B9C" w:rsidP="00126B9C">
      <w:pPr>
        <w:ind w:left="1800"/>
        <w:rPr>
          <w:b/>
          <w:bCs/>
          <w:lang w:val="en-US"/>
        </w:rPr>
      </w:pPr>
    </w:p>
    <w:p w14:paraId="6B1D5FFD" w14:textId="0FDD8A0D" w:rsidR="003722CB" w:rsidRDefault="003722CB" w:rsidP="003722CB">
      <w:pPr>
        <w:numPr>
          <w:ilvl w:val="1"/>
          <w:numId w:val="1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Courses </w:t>
      </w:r>
      <w:r w:rsidR="007B4C79">
        <w:rPr>
          <w:b/>
          <w:bCs/>
          <w:lang w:val="en-US"/>
        </w:rPr>
        <w:t xml:space="preserve">designed for and </w:t>
      </w:r>
      <w:r>
        <w:rPr>
          <w:b/>
          <w:bCs/>
          <w:lang w:val="en-US"/>
        </w:rPr>
        <w:t>taught on the MA in English Literature and Comparative Cultural Studies</w:t>
      </w:r>
    </w:p>
    <w:p w14:paraId="60F84F97" w14:textId="77777777" w:rsidR="00C427DA" w:rsidRDefault="00C427DA" w:rsidP="003722CB">
      <w:pPr>
        <w:ind w:left="1800"/>
        <w:rPr>
          <w:bCs/>
          <w:lang w:val="en-US"/>
        </w:rPr>
      </w:pPr>
    </w:p>
    <w:p w14:paraId="3112363D" w14:textId="77777777" w:rsidR="003722CB" w:rsidRDefault="003722CB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ENG711 Literature, Society and Revolution in the Early Modern P</w:t>
      </w:r>
      <w:r w:rsidR="00DA4EBF">
        <w:rPr>
          <w:bCs/>
          <w:lang w:val="en-US"/>
        </w:rPr>
        <w:t xml:space="preserve">eriod </w:t>
      </w:r>
    </w:p>
    <w:p w14:paraId="22B78898" w14:textId="77777777" w:rsidR="00C427DA" w:rsidRDefault="00C427DA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ENG713 Gender, Sexuality, and Subjectivity in Early Modern Literature and Culture</w:t>
      </w:r>
    </w:p>
    <w:p w14:paraId="75FFFF2A" w14:textId="77777777" w:rsidR="003722CB" w:rsidRPr="00AD34C2" w:rsidRDefault="003722CB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ENG706 Topics in Literature and Revolution (revised version of ENG782 Seminar in the Literature of the</w:t>
      </w:r>
      <w:r w:rsidR="00DA4EBF">
        <w:rPr>
          <w:bCs/>
          <w:lang w:val="en-US"/>
        </w:rPr>
        <w:t xml:space="preserve"> English Revolution</w:t>
      </w:r>
      <w:r>
        <w:rPr>
          <w:bCs/>
          <w:lang w:val="en-US"/>
        </w:rPr>
        <w:t>)</w:t>
      </w:r>
    </w:p>
    <w:p w14:paraId="78ECE730" w14:textId="77777777" w:rsidR="003722CB" w:rsidRDefault="003722CB" w:rsidP="003722CB">
      <w:pPr>
        <w:ind w:left="1800"/>
        <w:rPr>
          <w:bCs/>
          <w:lang w:val="en-US"/>
        </w:rPr>
      </w:pPr>
      <w:r>
        <w:rPr>
          <w:bCs/>
          <w:lang w:val="en-US"/>
        </w:rPr>
        <w:t>ENG782 Seminar in the Literature of the English Rev</w:t>
      </w:r>
      <w:r w:rsidR="00DA4EBF">
        <w:rPr>
          <w:bCs/>
          <w:lang w:val="en-US"/>
        </w:rPr>
        <w:t xml:space="preserve">olution </w:t>
      </w:r>
    </w:p>
    <w:p w14:paraId="336E233C" w14:textId="77777777" w:rsidR="003722CB" w:rsidRDefault="003722CB" w:rsidP="003722CB">
      <w:pPr>
        <w:ind w:left="1800"/>
        <w:rPr>
          <w:bCs/>
          <w:lang w:val="en-US"/>
        </w:rPr>
      </w:pPr>
    </w:p>
    <w:p w14:paraId="234A85F2" w14:textId="77777777" w:rsidR="004423A0" w:rsidRDefault="004423A0" w:rsidP="003722CB">
      <w:pPr>
        <w:rPr>
          <w:b/>
          <w:i/>
          <w:lang w:val="en-US"/>
        </w:rPr>
      </w:pPr>
    </w:p>
    <w:p w14:paraId="7D0163E3" w14:textId="77777777" w:rsidR="003722CB" w:rsidRDefault="003722CB" w:rsidP="003722CB">
      <w:pPr>
        <w:numPr>
          <w:ilvl w:val="0"/>
          <w:numId w:val="11"/>
        </w:numPr>
        <w:rPr>
          <w:b/>
          <w:i/>
          <w:lang w:val="en-US"/>
        </w:rPr>
      </w:pPr>
      <w:r>
        <w:rPr>
          <w:b/>
          <w:i/>
          <w:lang w:val="en-US"/>
        </w:rPr>
        <w:t>UNIVERSITY OF NICOSIA (2006-2008)</w:t>
      </w:r>
    </w:p>
    <w:p w14:paraId="3961E68A" w14:textId="77777777" w:rsidR="004423A0" w:rsidRDefault="004423A0" w:rsidP="00E4741D">
      <w:pPr>
        <w:rPr>
          <w:b/>
          <w:i/>
          <w:lang w:val="en-US"/>
        </w:rPr>
      </w:pPr>
    </w:p>
    <w:p w14:paraId="7BD60556" w14:textId="77777777" w:rsidR="003722CB" w:rsidRDefault="003722CB" w:rsidP="003722CB">
      <w:pPr>
        <w:numPr>
          <w:ilvl w:val="1"/>
          <w:numId w:val="11"/>
        </w:numPr>
        <w:rPr>
          <w:b/>
          <w:lang w:val="en-US"/>
        </w:rPr>
      </w:pPr>
      <w:r>
        <w:rPr>
          <w:b/>
          <w:lang w:val="en-US"/>
        </w:rPr>
        <w:t>Courses taught on the BA in English Language and Literature</w:t>
      </w:r>
    </w:p>
    <w:p w14:paraId="5C979FD6" w14:textId="77777777" w:rsidR="003722CB" w:rsidRDefault="003722CB" w:rsidP="003722CB">
      <w:pPr>
        <w:ind w:left="1800"/>
        <w:rPr>
          <w:lang w:val="en-US"/>
        </w:rPr>
      </w:pPr>
      <w:r>
        <w:rPr>
          <w:lang w:val="en-US"/>
        </w:rPr>
        <w:t>ENGL101 English Composition</w:t>
      </w:r>
    </w:p>
    <w:p w14:paraId="3FDBCEA7" w14:textId="77777777" w:rsidR="003722CB" w:rsidRDefault="003722CB" w:rsidP="003722CB">
      <w:pPr>
        <w:ind w:left="1800"/>
        <w:rPr>
          <w:lang w:val="en-US"/>
        </w:rPr>
      </w:pPr>
      <w:r>
        <w:rPr>
          <w:lang w:val="en-US"/>
        </w:rPr>
        <w:t>LALI150 Introduction to Poetry</w:t>
      </w:r>
    </w:p>
    <w:p w14:paraId="6E93A472" w14:textId="77777777" w:rsidR="003722CB" w:rsidRDefault="003722CB" w:rsidP="003722CB">
      <w:pPr>
        <w:ind w:left="1800"/>
        <w:rPr>
          <w:lang w:val="en-US"/>
        </w:rPr>
      </w:pPr>
      <w:r>
        <w:rPr>
          <w:lang w:val="en-US"/>
        </w:rPr>
        <w:t>LALI130 Introduction to Drama</w:t>
      </w:r>
    </w:p>
    <w:p w14:paraId="3118AA11" w14:textId="77777777" w:rsidR="003722CB" w:rsidRDefault="003722CB" w:rsidP="003722CB">
      <w:pPr>
        <w:ind w:left="1800"/>
        <w:rPr>
          <w:lang w:val="en-US"/>
        </w:rPr>
      </w:pPr>
      <w:r>
        <w:rPr>
          <w:lang w:val="en-US"/>
        </w:rPr>
        <w:t>LALI350 The English Poem</w:t>
      </w:r>
    </w:p>
    <w:p w14:paraId="1A41235F" w14:textId="77777777" w:rsidR="003722CB" w:rsidRDefault="003722CB" w:rsidP="003722CB">
      <w:pPr>
        <w:ind w:left="1800"/>
        <w:rPr>
          <w:lang w:val="en-US"/>
        </w:rPr>
      </w:pPr>
      <w:r>
        <w:rPr>
          <w:lang w:val="en-US"/>
        </w:rPr>
        <w:t>LALI230 Shakespeare I</w:t>
      </w:r>
    </w:p>
    <w:p w14:paraId="4FF6BB24" w14:textId="77777777" w:rsidR="003722CB" w:rsidRDefault="003722CB" w:rsidP="003722CB">
      <w:pPr>
        <w:ind w:left="1800"/>
        <w:rPr>
          <w:lang w:val="en-US"/>
        </w:rPr>
      </w:pPr>
      <w:r>
        <w:rPr>
          <w:lang w:val="en-US"/>
        </w:rPr>
        <w:lastRenderedPageBreak/>
        <w:t>LALI231 Shakespeare II</w:t>
      </w:r>
    </w:p>
    <w:p w14:paraId="477646CB" w14:textId="77777777" w:rsidR="003722CB" w:rsidRDefault="003722CB" w:rsidP="003722CB">
      <w:pPr>
        <w:ind w:left="1800"/>
        <w:rPr>
          <w:lang w:val="en-US"/>
        </w:rPr>
      </w:pPr>
      <w:r>
        <w:rPr>
          <w:lang w:val="en-US"/>
        </w:rPr>
        <w:t>LALI382 Case Study in Literature: Representations of Cultural and Religious Difference in Early Modern England (elective)</w:t>
      </w:r>
    </w:p>
    <w:p w14:paraId="1F86B71C" w14:textId="77777777" w:rsidR="003722CB" w:rsidRDefault="003722CB" w:rsidP="003722CB">
      <w:pPr>
        <w:ind w:left="1800"/>
        <w:rPr>
          <w:lang w:val="en-US"/>
        </w:rPr>
      </w:pPr>
      <w:r>
        <w:rPr>
          <w:lang w:val="en-US"/>
        </w:rPr>
        <w:t>LALI172 Gender in Literature (elective)</w:t>
      </w:r>
    </w:p>
    <w:p w14:paraId="0E2B6D17" w14:textId="77777777" w:rsidR="003722CB" w:rsidRDefault="003722CB" w:rsidP="003722CB">
      <w:pPr>
        <w:rPr>
          <w:b/>
          <w:i/>
          <w:lang w:val="en-US"/>
        </w:rPr>
      </w:pPr>
    </w:p>
    <w:p w14:paraId="3304BC82" w14:textId="77777777" w:rsidR="003722CB" w:rsidRDefault="003722CB" w:rsidP="003722CB">
      <w:pPr>
        <w:ind w:left="720"/>
        <w:rPr>
          <w:b/>
          <w:i/>
          <w:lang w:val="en-US"/>
        </w:rPr>
      </w:pPr>
    </w:p>
    <w:p w14:paraId="57C0A70F" w14:textId="77777777" w:rsidR="003722CB" w:rsidRDefault="003722CB" w:rsidP="003722CB">
      <w:pPr>
        <w:numPr>
          <w:ilvl w:val="0"/>
          <w:numId w:val="11"/>
        </w:numPr>
        <w:rPr>
          <w:b/>
          <w:i/>
          <w:lang w:val="en-US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i/>
              <w:lang w:val="en-US"/>
            </w:rPr>
            <w:t>UNIVERSITY</w:t>
          </w:r>
        </w:smartTag>
        <w:r>
          <w:rPr>
            <w:b/>
            <w:i/>
            <w:lang w:val="en-US"/>
          </w:rPr>
          <w:t xml:space="preserve"> OF </w:t>
        </w:r>
        <w:smartTag w:uri="urn:schemas-microsoft-com:office:smarttags" w:element="PlaceName">
          <w:r>
            <w:rPr>
              <w:b/>
              <w:i/>
              <w:lang w:val="en-US"/>
            </w:rPr>
            <w:t>CYPRUS</w:t>
          </w:r>
        </w:smartTag>
      </w:smartTag>
      <w:r>
        <w:rPr>
          <w:b/>
          <w:i/>
          <w:lang w:val="en-US"/>
        </w:rPr>
        <w:t xml:space="preserve"> (2004-2006)</w:t>
      </w:r>
    </w:p>
    <w:p w14:paraId="14D5D081" w14:textId="77777777" w:rsidR="003722CB" w:rsidRDefault="003722CB" w:rsidP="003722CB">
      <w:pPr>
        <w:ind w:left="720"/>
        <w:rPr>
          <w:b/>
          <w:i/>
          <w:lang w:val="en-US"/>
        </w:rPr>
      </w:pPr>
    </w:p>
    <w:p w14:paraId="69ACA779" w14:textId="77777777" w:rsidR="004423A0" w:rsidRDefault="004423A0" w:rsidP="003722CB">
      <w:pPr>
        <w:ind w:left="720"/>
        <w:rPr>
          <w:b/>
          <w:i/>
          <w:lang w:val="en-US"/>
        </w:rPr>
      </w:pPr>
    </w:p>
    <w:p w14:paraId="1FA1B928" w14:textId="77777777" w:rsidR="003722CB" w:rsidRPr="0076085A" w:rsidRDefault="003722CB" w:rsidP="003722CB">
      <w:pPr>
        <w:numPr>
          <w:ilvl w:val="0"/>
          <w:numId w:val="12"/>
        </w:numPr>
        <w:rPr>
          <w:b/>
          <w:i/>
          <w:lang w:val="en-US"/>
        </w:rPr>
      </w:pPr>
      <w:r>
        <w:rPr>
          <w:b/>
          <w:lang w:val="en-US"/>
        </w:rPr>
        <w:t>Courses taught on the BA in English Language and Literature</w:t>
      </w:r>
    </w:p>
    <w:p w14:paraId="1A48F219" w14:textId="77777777" w:rsidR="003722CB" w:rsidRDefault="003722CB" w:rsidP="003722CB">
      <w:pPr>
        <w:ind w:left="1800"/>
        <w:rPr>
          <w:lang w:val="en-US"/>
        </w:rPr>
      </w:pPr>
      <w:r>
        <w:rPr>
          <w:lang w:val="en-US"/>
        </w:rPr>
        <w:t>ENG108 Academic Communication in English</w:t>
      </w:r>
    </w:p>
    <w:p w14:paraId="7B7C7641" w14:textId="77777777" w:rsidR="003722CB" w:rsidRDefault="003722CB" w:rsidP="003722CB">
      <w:pPr>
        <w:ind w:left="1800"/>
        <w:rPr>
          <w:lang w:val="en-US"/>
        </w:rPr>
      </w:pPr>
      <w:r>
        <w:rPr>
          <w:lang w:val="en-US"/>
        </w:rPr>
        <w:t>ENG124 Introduction to Poetry (compulsory first-year course)</w:t>
      </w:r>
    </w:p>
    <w:p w14:paraId="70D19F42" w14:textId="77777777" w:rsidR="003722CB" w:rsidRPr="0039125F" w:rsidRDefault="003722CB" w:rsidP="003722CB">
      <w:pPr>
        <w:ind w:left="1800"/>
        <w:rPr>
          <w:lang w:val="en-US"/>
        </w:rPr>
      </w:pPr>
      <w:r>
        <w:rPr>
          <w:lang w:val="en-US"/>
        </w:rPr>
        <w:t>ENG217 Studies in Poetry I (compulsory second-year course)</w:t>
      </w:r>
    </w:p>
    <w:p w14:paraId="34D7ACB9" w14:textId="77777777" w:rsidR="003722CB" w:rsidRDefault="003722CB" w:rsidP="003722CB">
      <w:pPr>
        <w:ind w:left="1800"/>
        <w:rPr>
          <w:lang w:val="en-US"/>
        </w:rPr>
      </w:pPr>
      <w:r>
        <w:rPr>
          <w:lang w:val="en-US"/>
        </w:rPr>
        <w:t>ENG518 Literature of the English Revolution (elective for third- and fourth-year students)</w:t>
      </w:r>
    </w:p>
    <w:p w14:paraId="510A17E3" w14:textId="77777777" w:rsidR="003722CB" w:rsidRDefault="003722CB" w:rsidP="003722CB">
      <w:pPr>
        <w:ind w:left="1800"/>
        <w:rPr>
          <w:lang w:val="en-US"/>
        </w:rPr>
      </w:pPr>
      <w:r>
        <w:rPr>
          <w:lang w:val="en-US"/>
        </w:rPr>
        <w:t>ENG519 Theatre of the English Renaissance (elective for third- and fourth-year students)</w:t>
      </w:r>
    </w:p>
    <w:p w14:paraId="0B4341C6" w14:textId="77777777" w:rsidR="003722CB" w:rsidRPr="0076085A" w:rsidRDefault="003722CB" w:rsidP="003722CB">
      <w:pPr>
        <w:ind w:left="1800"/>
        <w:rPr>
          <w:lang w:val="en-US"/>
        </w:rPr>
      </w:pPr>
      <w:r>
        <w:rPr>
          <w:lang w:val="en-US"/>
        </w:rPr>
        <w:t>ENG516 Representations of Otherness in Early Modern England (elective for third- and fourth-year students)</w:t>
      </w:r>
    </w:p>
    <w:p w14:paraId="2E3F0865" w14:textId="77777777" w:rsidR="003722CB" w:rsidRDefault="003722CB" w:rsidP="003722CB">
      <w:pPr>
        <w:rPr>
          <w:b/>
          <w:i/>
          <w:lang w:val="en-US"/>
        </w:rPr>
      </w:pPr>
    </w:p>
    <w:p w14:paraId="4331DEC3" w14:textId="77777777" w:rsidR="003722CB" w:rsidRDefault="003722CB" w:rsidP="003722CB">
      <w:pPr>
        <w:rPr>
          <w:b/>
          <w:i/>
          <w:lang w:val="en-US"/>
        </w:rPr>
      </w:pPr>
    </w:p>
    <w:p w14:paraId="6B3BB109" w14:textId="77777777" w:rsidR="003722CB" w:rsidRDefault="003722CB" w:rsidP="003722CB">
      <w:pPr>
        <w:numPr>
          <w:ilvl w:val="0"/>
          <w:numId w:val="11"/>
        </w:numPr>
        <w:rPr>
          <w:b/>
          <w:i/>
          <w:lang w:val="en-US"/>
        </w:rPr>
      </w:pPr>
      <w:r>
        <w:rPr>
          <w:b/>
          <w:i/>
          <w:lang w:val="en-US"/>
        </w:rPr>
        <w:t>FREDERICK INSTITUTE OF TECHNOLOGY (2002-2004)</w:t>
      </w:r>
    </w:p>
    <w:p w14:paraId="6C038A12" w14:textId="77777777" w:rsidR="004423A0" w:rsidRDefault="004423A0" w:rsidP="00E4741D">
      <w:pPr>
        <w:rPr>
          <w:b/>
          <w:i/>
          <w:lang w:val="en-US"/>
        </w:rPr>
      </w:pPr>
    </w:p>
    <w:p w14:paraId="5ED4D2A4" w14:textId="77777777" w:rsidR="003722CB" w:rsidRDefault="003722CB" w:rsidP="003722CB">
      <w:pPr>
        <w:ind w:left="1440"/>
        <w:rPr>
          <w:lang w:val="en-US"/>
        </w:rPr>
      </w:pPr>
      <w:r>
        <w:rPr>
          <w:lang w:val="en-US"/>
        </w:rPr>
        <w:t>English Language Courses</w:t>
      </w:r>
    </w:p>
    <w:p w14:paraId="25A1D265" w14:textId="77777777" w:rsidR="003722CB" w:rsidRDefault="003722CB" w:rsidP="003722CB">
      <w:pPr>
        <w:ind w:left="1440"/>
        <w:rPr>
          <w:lang w:val="en-US"/>
        </w:rPr>
      </w:pPr>
      <w:r>
        <w:rPr>
          <w:lang w:val="en-US"/>
        </w:rPr>
        <w:t>Writing Courses</w:t>
      </w:r>
    </w:p>
    <w:p w14:paraId="4C1126FC" w14:textId="77777777" w:rsidR="003722CB" w:rsidRDefault="003722CB" w:rsidP="003722CB">
      <w:pPr>
        <w:ind w:left="1440"/>
        <w:rPr>
          <w:lang w:val="en-US"/>
        </w:rPr>
      </w:pPr>
      <w:r>
        <w:rPr>
          <w:lang w:val="en-US"/>
        </w:rPr>
        <w:t xml:space="preserve">English Literature </w:t>
      </w:r>
    </w:p>
    <w:p w14:paraId="49117786" w14:textId="77777777" w:rsidR="003722CB" w:rsidRDefault="003722CB" w:rsidP="003722CB">
      <w:pPr>
        <w:ind w:left="1440"/>
        <w:rPr>
          <w:lang w:val="en-US"/>
        </w:rPr>
      </w:pPr>
      <w:r>
        <w:rPr>
          <w:lang w:val="en-US"/>
        </w:rPr>
        <w:t>Modern Drama</w:t>
      </w:r>
    </w:p>
    <w:p w14:paraId="3E2331B0" w14:textId="77777777" w:rsidR="003722CB" w:rsidRDefault="003722CB" w:rsidP="003722CB">
      <w:pPr>
        <w:ind w:left="1440"/>
        <w:rPr>
          <w:lang w:val="en-US"/>
        </w:rPr>
      </w:pPr>
    </w:p>
    <w:p w14:paraId="6735F6E4" w14:textId="77777777" w:rsidR="003722CB" w:rsidRPr="005C486A" w:rsidRDefault="003722CB" w:rsidP="003722CB">
      <w:pPr>
        <w:ind w:left="1440"/>
        <w:rPr>
          <w:lang w:val="en-US"/>
        </w:rPr>
      </w:pPr>
    </w:p>
    <w:p w14:paraId="1C4D6D62" w14:textId="77777777" w:rsidR="003722CB" w:rsidRDefault="003722CB" w:rsidP="003722CB">
      <w:pPr>
        <w:numPr>
          <w:ilvl w:val="0"/>
          <w:numId w:val="11"/>
        </w:numPr>
        <w:rPr>
          <w:b/>
          <w:i/>
          <w:lang w:val="en-US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i/>
              <w:lang w:val="en-US"/>
            </w:rPr>
            <w:t>UNIVERSITY</w:t>
          </w:r>
        </w:smartTag>
        <w:r>
          <w:rPr>
            <w:b/>
            <w:i/>
            <w:lang w:val="en-US"/>
          </w:rPr>
          <w:t xml:space="preserve"> OF </w:t>
        </w:r>
        <w:smartTag w:uri="urn:schemas-microsoft-com:office:smarttags" w:element="PlaceName">
          <w:r>
            <w:rPr>
              <w:b/>
              <w:i/>
              <w:lang w:val="en-US"/>
            </w:rPr>
            <w:t>READING</w:t>
          </w:r>
        </w:smartTag>
      </w:smartTag>
      <w:r>
        <w:rPr>
          <w:b/>
          <w:i/>
          <w:lang w:val="en-US"/>
        </w:rPr>
        <w:t xml:space="preserve"> </w:t>
      </w:r>
    </w:p>
    <w:p w14:paraId="616A194C" w14:textId="77777777" w:rsidR="004423A0" w:rsidRDefault="004423A0" w:rsidP="00E4741D">
      <w:pPr>
        <w:rPr>
          <w:lang w:val="en-US"/>
        </w:rPr>
      </w:pPr>
    </w:p>
    <w:p w14:paraId="3E596A80" w14:textId="77777777" w:rsidR="003722CB" w:rsidRDefault="003722CB" w:rsidP="003722CB">
      <w:pPr>
        <w:ind w:left="1440"/>
        <w:rPr>
          <w:lang w:val="en-US"/>
        </w:rPr>
      </w:pPr>
      <w:r>
        <w:rPr>
          <w:lang w:val="en-US"/>
        </w:rPr>
        <w:t>Undergraduate seminar on ‘Literature and Criticism’ (Fall 2001)</w:t>
      </w:r>
    </w:p>
    <w:p w14:paraId="07578DF0" w14:textId="77777777" w:rsidR="003C2575" w:rsidRDefault="003C2575" w:rsidP="003722CB">
      <w:pPr>
        <w:rPr>
          <w:lang w:val="en-US"/>
        </w:rPr>
      </w:pPr>
    </w:p>
    <w:p w14:paraId="44ECF712" w14:textId="77777777" w:rsidR="00BB5818" w:rsidRDefault="00BB5818" w:rsidP="003722CB">
      <w:pPr>
        <w:rPr>
          <w:lang w:val="en-US"/>
        </w:rPr>
      </w:pPr>
    </w:p>
    <w:p w14:paraId="51CF40EF" w14:textId="77777777" w:rsidR="00BB5818" w:rsidRDefault="00BB5818" w:rsidP="003722CB">
      <w:pPr>
        <w:rPr>
          <w:lang w:val="en-US"/>
        </w:rPr>
      </w:pPr>
    </w:p>
    <w:p w14:paraId="16FAF109" w14:textId="77777777" w:rsidR="003722CB" w:rsidRPr="00D54FDA" w:rsidRDefault="003722CB" w:rsidP="003722CB">
      <w:pPr>
        <w:pStyle w:val="Heading1"/>
        <w:rPr>
          <w:i/>
        </w:rPr>
      </w:pPr>
      <w:r>
        <w:rPr>
          <w:i/>
        </w:rPr>
        <w:t xml:space="preserve">IX. </w:t>
      </w:r>
      <w:r w:rsidRPr="00D54FDA">
        <w:rPr>
          <w:i/>
        </w:rPr>
        <w:t>AWARDS</w:t>
      </w:r>
      <w:r w:rsidR="008217A9">
        <w:rPr>
          <w:i/>
        </w:rPr>
        <w:t xml:space="preserve">, SCHOLARSHIPS, </w:t>
      </w:r>
      <w:r>
        <w:rPr>
          <w:i/>
        </w:rPr>
        <w:t>GRANTS</w:t>
      </w:r>
      <w:r w:rsidR="008217A9">
        <w:rPr>
          <w:i/>
        </w:rPr>
        <w:t>, AND INTERNATIONAL RECOGNITION</w:t>
      </w:r>
    </w:p>
    <w:p w14:paraId="33FDA270" w14:textId="77777777" w:rsidR="003722CB" w:rsidRPr="00D54FDA" w:rsidRDefault="004460CA" w:rsidP="003722CB">
      <w:pPr>
        <w:rPr>
          <w:lang w:val="en-US"/>
        </w:rPr>
      </w:pPr>
      <w:r>
        <w:pict w14:anchorId="3FA5CD54">
          <v:shape id="_x0000_i1033" type="#_x0000_t75" style="width:424pt;height:3.25pt" o:hrpct="0" o:hralign="center" o:hr="t">
            <v:imagedata r:id="rId8" o:title="BD21328_"/>
          </v:shape>
        </w:pict>
      </w:r>
    </w:p>
    <w:p w14:paraId="244D770F" w14:textId="77777777" w:rsidR="003722CB" w:rsidRPr="00474558" w:rsidRDefault="003722CB" w:rsidP="003722CB">
      <w:pPr>
        <w:pStyle w:val="Heading1"/>
        <w:rPr>
          <w:b w:val="0"/>
        </w:rPr>
      </w:pPr>
    </w:p>
    <w:p w14:paraId="4ADD4228" w14:textId="77777777" w:rsidR="00C53AA4" w:rsidRDefault="00C53AA4" w:rsidP="00C53AA4">
      <w:pPr>
        <w:pStyle w:val="Heading1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Academic reviewer for the QS World University Rankings: recommended to participate in the 2016 QS World University Rankings survey by the </w:t>
      </w:r>
      <w:r w:rsidR="00E82CF8">
        <w:rPr>
          <w:b w:val="0"/>
        </w:rPr>
        <w:t>Ca’ Foscari University of Venice</w:t>
      </w:r>
      <w:r w:rsidR="0022020C">
        <w:rPr>
          <w:b w:val="0"/>
        </w:rPr>
        <w:t xml:space="preserve"> international panel</w:t>
      </w:r>
      <w:r>
        <w:rPr>
          <w:b w:val="0"/>
        </w:rPr>
        <w:t xml:space="preserve"> </w:t>
      </w:r>
    </w:p>
    <w:p w14:paraId="253FCBDA" w14:textId="77777777" w:rsidR="00C53AA4" w:rsidRPr="00C53AA4" w:rsidRDefault="00C53AA4" w:rsidP="00C53AA4">
      <w:pPr>
        <w:rPr>
          <w:lang w:val="en-US"/>
        </w:rPr>
      </w:pPr>
    </w:p>
    <w:p w14:paraId="1B7C4370" w14:textId="77777777" w:rsidR="003722CB" w:rsidRDefault="003722CB" w:rsidP="003722CB">
      <w:pPr>
        <w:pStyle w:val="Heading1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University of Cyprus start-up fund for the years 2011 and 2012, to develop a specialized collection of books </w:t>
      </w:r>
      <w:proofErr w:type="gramStart"/>
      <w:r>
        <w:rPr>
          <w:b w:val="0"/>
        </w:rPr>
        <w:t>in the area of</w:t>
      </w:r>
      <w:proofErr w:type="gramEnd"/>
      <w:r>
        <w:rPr>
          <w:b w:val="0"/>
        </w:rPr>
        <w:t xml:space="preserve"> early modern studies for the University of Cyprus Library</w:t>
      </w:r>
    </w:p>
    <w:p w14:paraId="0933DFFB" w14:textId="77777777" w:rsidR="003722CB" w:rsidRPr="008E796D" w:rsidRDefault="003722CB" w:rsidP="003722CB">
      <w:pPr>
        <w:rPr>
          <w:lang w:val="en-US"/>
        </w:rPr>
      </w:pPr>
    </w:p>
    <w:p w14:paraId="26244DD1" w14:textId="77777777" w:rsidR="003722CB" w:rsidRPr="00474558" w:rsidRDefault="008217A9" w:rsidP="003722CB">
      <w:pPr>
        <w:pStyle w:val="Heading1"/>
        <w:numPr>
          <w:ilvl w:val="0"/>
          <w:numId w:val="1"/>
        </w:numPr>
        <w:rPr>
          <w:b w:val="0"/>
        </w:rPr>
      </w:pPr>
      <w:r>
        <w:rPr>
          <w:b w:val="0"/>
        </w:rPr>
        <w:lastRenderedPageBreak/>
        <w:t>T</w:t>
      </w:r>
      <w:r w:rsidR="003722CB" w:rsidRPr="00474558">
        <w:rPr>
          <w:b w:val="0"/>
        </w:rPr>
        <w:t>he English-Speaking Union and Globe Education Scholarship for ‘Shakespeare and his Stage’, Cultural Seminar for Teachers at Shakespeare’s Globe, London, 9-15 August 2009</w:t>
      </w:r>
    </w:p>
    <w:p w14:paraId="59CA1627" w14:textId="77777777" w:rsidR="003722CB" w:rsidRPr="00474558" w:rsidRDefault="003722CB" w:rsidP="003722CB">
      <w:pPr>
        <w:pStyle w:val="Heading1"/>
        <w:ind w:left="360"/>
        <w:rPr>
          <w:b w:val="0"/>
        </w:rPr>
      </w:pPr>
      <w:r w:rsidRPr="00474558">
        <w:rPr>
          <w:b w:val="0"/>
        </w:rPr>
        <w:t xml:space="preserve"> </w:t>
      </w:r>
    </w:p>
    <w:p w14:paraId="38C0BE18" w14:textId="77777777" w:rsidR="003722CB" w:rsidRPr="00474558" w:rsidRDefault="003722CB" w:rsidP="003722CB">
      <w:pPr>
        <w:pStyle w:val="Heading1"/>
        <w:numPr>
          <w:ilvl w:val="0"/>
          <w:numId w:val="1"/>
        </w:numPr>
        <w:rPr>
          <w:b w:val="0"/>
        </w:rPr>
      </w:pPr>
      <w:r w:rsidRPr="00474558">
        <w:rPr>
          <w:b w:val="0"/>
        </w:rPr>
        <w:t>Commonwealth Scholarship Commission Award</w:t>
      </w:r>
      <w:r w:rsidR="00C46093">
        <w:rPr>
          <w:b w:val="0"/>
        </w:rPr>
        <w:t xml:space="preserve">: </w:t>
      </w:r>
      <w:r w:rsidR="00F012BE">
        <w:rPr>
          <w:b w:val="0"/>
        </w:rPr>
        <w:t>full</w:t>
      </w:r>
      <w:r w:rsidR="00C46093">
        <w:rPr>
          <w:b w:val="0"/>
        </w:rPr>
        <w:t>, three-year</w:t>
      </w:r>
      <w:r w:rsidR="00F012BE">
        <w:rPr>
          <w:b w:val="0"/>
        </w:rPr>
        <w:t xml:space="preserve"> scholarship </w:t>
      </w:r>
      <w:r>
        <w:rPr>
          <w:b w:val="0"/>
        </w:rPr>
        <w:t>for PhD studies at the University of Reading (1999-2002)</w:t>
      </w:r>
    </w:p>
    <w:p w14:paraId="55497616" w14:textId="77777777" w:rsidR="003722CB" w:rsidRDefault="003722CB" w:rsidP="003722CB">
      <w:pPr>
        <w:rPr>
          <w:lang w:val="en-US"/>
        </w:rPr>
      </w:pPr>
    </w:p>
    <w:p w14:paraId="7E43FBE3" w14:textId="77777777" w:rsidR="000E5003" w:rsidRPr="007249A9" w:rsidRDefault="000E5003" w:rsidP="003722CB">
      <w:pPr>
        <w:rPr>
          <w:lang w:val="en-US"/>
        </w:rPr>
      </w:pPr>
    </w:p>
    <w:p w14:paraId="2D91956D" w14:textId="0176CF87" w:rsidR="00ED242C" w:rsidRDefault="003722CB" w:rsidP="003722CB">
      <w:pPr>
        <w:pStyle w:val="Heading1"/>
        <w:rPr>
          <w:i/>
        </w:rPr>
      </w:pPr>
      <w:r>
        <w:rPr>
          <w:i/>
        </w:rPr>
        <w:t xml:space="preserve">X. </w:t>
      </w:r>
      <w:r w:rsidR="00E44954">
        <w:rPr>
          <w:i/>
        </w:rPr>
        <w:t xml:space="preserve">INVITATIONS TO PARTICIPATE AND </w:t>
      </w:r>
      <w:r w:rsidR="00ED242C">
        <w:rPr>
          <w:i/>
        </w:rPr>
        <w:t xml:space="preserve">PARTICIPATION </w:t>
      </w:r>
      <w:r w:rsidR="00E44954">
        <w:rPr>
          <w:i/>
        </w:rPr>
        <w:t>IN PANELS OF JUDGES FOR COMPETITIONS</w:t>
      </w:r>
    </w:p>
    <w:p w14:paraId="25A3D2B8" w14:textId="58EC16B3" w:rsidR="00E44954" w:rsidRPr="00E44954" w:rsidRDefault="004460CA" w:rsidP="00E44954">
      <w:pPr>
        <w:rPr>
          <w:lang w:val="en-US"/>
        </w:rPr>
      </w:pPr>
      <w:r>
        <w:pict w14:anchorId="0CD4C090">
          <v:shape id="_x0000_i1034" type="#_x0000_t75" style="width:424pt;height:3.25pt" o:hrpct="0" o:hralign="center" o:hr="t">
            <v:imagedata r:id="rId8" o:title="BD21328_"/>
          </v:shape>
        </w:pict>
      </w:r>
    </w:p>
    <w:p w14:paraId="3579BBF3" w14:textId="77777777" w:rsidR="00ED242C" w:rsidRDefault="00ED242C" w:rsidP="003722CB">
      <w:pPr>
        <w:pStyle w:val="Heading1"/>
        <w:rPr>
          <w:i/>
        </w:rPr>
      </w:pPr>
    </w:p>
    <w:p w14:paraId="63591CB7" w14:textId="35ACC33F" w:rsidR="00E44954" w:rsidRDefault="00AB580F" w:rsidP="00AB580F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Invited by the University of Cyprus Literature Club to participate in the Panel of Judges for the Creative Writing Competition announced by the Club in March-April 2024 (withdrawn due to conflict of interest). </w:t>
      </w:r>
    </w:p>
    <w:p w14:paraId="57CCA6C0" w14:textId="77777777" w:rsidR="00AB580F" w:rsidRDefault="00AB580F" w:rsidP="00AB580F">
      <w:pPr>
        <w:pStyle w:val="ListParagraph"/>
        <w:ind w:left="1080"/>
        <w:rPr>
          <w:lang w:val="en-US"/>
        </w:rPr>
      </w:pPr>
    </w:p>
    <w:p w14:paraId="3FE9D9E9" w14:textId="693330A9" w:rsidR="00AB580F" w:rsidRDefault="00AB580F" w:rsidP="00AB580F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Invited by the </w:t>
      </w:r>
    </w:p>
    <w:p w14:paraId="0BEEF4D8" w14:textId="77777777" w:rsidR="00AB580F" w:rsidRDefault="00AB580F" w:rsidP="00AB580F">
      <w:pPr>
        <w:pStyle w:val="ListParagraph"/>
        <w:ind w:left="1080"/>
        <w:rPr>
          <w:lang w:val="en-US"/>
        </w:rPr>
      </w:pPr>
    </w:p>
    <w:p w14:paraId="12070043" w14:textId="77777777" w:rsidR="00AB580F" w:rsidRPr="00AB580F" w:rsidRDefault="00AB580F" w:rsidP="00AB580F">
      <w:pPr>
        <w:pStyle w:val="ListParagraph"/>
        <w:ind w:left="1080"/>
        <w:rPr>
          <w:lang w:val="en-US"/>
        </w:rPr>
      </w:pPr>
    </w:p>
    <w:p w14:paraId="112321C3" w14:textId="23E1F143" w:rsidR="003722CB" w:rsidRDefault="00ED242C" w:rsidP="003722CB">
      <w:pPr>
        <w:pStyle w:val="Heading1"/>
        <w:rPr>
          <w:i/>
        </w:rPr>
      </w:pPr>
      <w:r>
        <w:rPr>
          <w:i/>
        </w:rPr>
        <w:t xml:space="preserve">XI. </w:t>
      </w:r>
      <w:r w:rsidR="003722CB">
        <w:rPr>
          <w:i/>
        </w:rPr>
        <w:t>MEMBERSHIP IN ACADEMIC ASSOCIATIONS</w:t>
      </w:r>
    </w:p>
    <w:p w14:paraId="0BD2F7B5" w14:textId="77777777" w:rsidR="003722CB" w:rsidRDefault="004460CA" w:rsidP="003722CB">
      <w:r>
        <w:pict w14:anchorId="56C2EC5A">
          <v:shape id="_x0000_i1035" type="#_x0000_t75" style="width:424pt;height:3.25pt" o:hrpct="0" o:hralign="center" o:hr="t">
            <v:imagedata r:id="rId8" o:title="BD21328_"/>
          </v:shape>
        </w:pict>
      </w:r>
    </w:p>
    <w:p w14:paraId="37758145" w14:textId="77777777" w:rsidR="003722CB" w:rsidRDefault="003722CB" w:rsidP="003722CB"/>
    <w:p w14:paraId="31ECF57B" w14:textId="77777777" w:rsidR="003722CB" w:rsidRDefault="003722CB" w:rsidP="003722CB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Member of the Renaissance Society of America (RSA)</w:t>
      </w:r>
    </w:p>
    <w:p w14:paraId="6A92391C" w14:textId="77777777" w:rsidR="003C2575" w:rsidRDefault="003C2575" w:rsidP="003722CB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Member of the Modern Language Association (USA)</w:t>
      </w:r>
    </w:p>
    <w:p w14:paraId="06A5E7AD" w14:textId="77777777" w:rsidR="003722CB" w:rsidRPr="00C96C21" w:rsidRDefault="003722CB" w:rsidP="003722CB">
      <w:pPr>
        <w:numPr>
          <w:ilvl w:val="0"/>
          <w:numId w:val="7"/>
        </w:numPr>
        <w:rPr>
          <w:color w:val="000000"/>
          <w:lang w:val="en-US"/>
        </w:rPr>
      </w:pPr>
      <w:r w:rsidRPr="00C96C21">
        <w:rPr>
          <w:color w:val="000000"/>
          <w:lang w:val="en-US"/>
        </w:rPr>
        <w:t>Member of the Society for Renaissance Studies</w:t>
      </w:r>
      <w:r w:rsidR="003C2575">
        <w:rPr>
          <w:color w:val="000000"/>
          <w:lang w:val="en-US"/>
        </w:rPr>
        <w:t xml:space="preserve"> (</w:t>
      </w:r>
      <w:r w:rsidR="0022020C">
        <w:rPr>
          <w:color w:val="000000"/>
          <w:lang w:val="en-US"/>
        </w:rPr>
        <w:t>UK</w:t>
      </w:r>
      <w:r w:rsidR="003C2575">
        <w:rPr>
          <w:color w:val="000000"/>
          <w:lang w:val="en-US"/>
        </w:rPr>
        <w:t>)</w:t>
      </w:r>
    </w:p>
    <w:p w14:paraId="25B59F08" w14:textId="77777777" w:rsidR="003722CB" w:rsidRDefault="003722CB" w:rsidP="003722CB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Member of the Utopian Studies Society (Europe)</w:t>
      </w:r>
    </w:p>
    <w:p w14:paraId="43A2BED0" w14:textId="77777777" w:rsidR="003722CB" w:rsidRDefault="003722CB" w:rsidP="003722CB">
      <w:pPr>
        <w:numPr>
          <w:ilvl w:val="0"/>
          <w:numId w:val="7"/>
        </w:numPr>
        <w:rPr>
          <w:lang w:val="en-US"/>
        </w:rPr>
      </w:pPr>
      <w:r>
        <w:t xml:space="preserve">Treasurer of the Cyprus branch, Cypriot Society for the Study of English (CYSSE), October </w:t>
      </w:r>
      <w:r w:rsidR="0022020C">
        <w:rPr>
          <w:lang w:val="en-US"/>
        </w:rPr>
        <w:t>2008 – October 2012</w:t>
      </w:r>
    </w:p>
    <w:p w14:paraId="557F0149" w14:textId="77777777" w:rsidR="003722CB" w:rsidRDefault="003722CB" w:rsidP="003722CB">
      <w:pPr>
        <w:ind w:left="720"/>
        <w:rPr>
          <w:lang w:val="en-US"/>
        </w:rPr>
      </w:pPr>
    </w:p>
    <w:p w14:paraId="0461318E" w14:textId="77777777" w:rsidR="00EF3D09" w:rsidRPr="003722CB" w:rsidRDefault="00EF3D09">
      <w:pPr>
        <w:rPr>
          <w:lang w:val="en-US"/>
        </w:rPr>
      </w:pPr>
    </w:p>
    <w:sectPr w:rsidR="00EF3D09" w:rsidRPr="003722CB" w:rsidSect="00010CC5">
      <w:footerReference w:type="even" r:id="rId16"/>
      <w:footerReference w:type="default" r:id="rId17"/>
      <w:pgSz w:w="12240" w:h="15840"/>
      <w:pgMar w:top="1134" w:right="1298" w:bottom="1134" w:left="129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7654" w14:textId="77777777" w:rsidR="00644F83" w:rsidRDefault="00644F83">
      <w:r>
        <w:separator/>
      </w:r>
    </w:p>
  </w:endnote>
  <w:endnote w:type="continuationSeparator" w:id="0">
    <w:p w14:paraId="63D796D4" w14:textId="77777777" w:rsidR="00644F83" w:rsidRDefault="0064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F734" w14:textId="77777777" w:rsidR="0013566E" w:rsidRDefault="00DA427B" w:rsidP="00BB3E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A8638D" w14:textId="77777777" w:rsidR="0013566E" w:rsidRDefault="0013566E" w:rsidP="00BB3E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DE1F" w14:textId="77777777" w:rsidR="0013566E" w:rsidRDefault="00DA427B" w:rsidP="00BB3E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2C9">
      <w:rPr>
        <w:rStyle w:val="PageNumber"/>
        <w:noProof/>
      </w:rPr>
      <w:t>16</w:t>
    </w:r>
    <w:r>
      <w:rPr>
        <w:rStyle w:val="PageNumber"/>
      </w:rPr>
      <w:fldChar w:fldCharType="end"/>
    </w:r>
  </w:p>
  <w:p w14:paraId="65962C97" w14:textId="77777777" w:rsidR="0013566E" w:rsidRDefault="0013566E" w:rsidP="00BB3E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4250" w14:textId="77777777" w:rsidR="00644F83" w:rsidRDefault="00644F83">
      <w:r>
        <w:separator/>
      </w:r>
    </w:p>
  </w:footnote>
  <w:footnote w:type="continuationSeparator" w:id="0">
    <w:p w14:paraId="6D009E0D" w14:textId="77777777" w:rsidR="00644F83" w:rsidRDefault="0064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549"/>
    <w:multiLevelType w:val="multilevel"/>
    <w:tmpl w:val="1AC4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F2B5E"/>
    <w:multiLevelType w:val="hybridMultilevel"/>
    <w:tmpl w:val="155A87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A2174"/>
    <w:multiLevelType w:val="hybridMultilevel"/>
    <w:tmpl w:val="A2646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A2AAA"/>
    <w:multiLevelType w:val="hybridMultilevel"/>
    <w:tmpl w:val="4EB04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B7ED0"/>
    <w:multiLevelType w:val="hybridMultilevel"/>
    <w:tmpl w:val="9F46A7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5142F5"/>
    <w:multiLevelType w:val="hybridMultilevel"/>
    <w:tmpl w:val="CBE0E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30D2"/>
    <w:multiLevelType w:val="hybridMultilevel"/>
    <w:tmpl w:val="6FEC2E8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1A3D85"/>
    <w:multiLevelType w:val="hybridMultilevel"/>
    <w:tmpl w:val="B5AACC4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F83358"/>
    <w:multiLevelType w:val="hybridMultilevel"/>
    <w:tmpl w:val="FF7038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106C30"/>
    <w:multiLevelType w:val="hybridMultilevel"/>
    <w:tmpl w:val="8592B30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106E7"/>
    <w:multiLevelType w:val="hybridMultilevel"/>
    <w:tmpl w:val="11EE18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4F4DE2"/>
    <w:multiLevelType w:val="hybridMultilevel"/>
    <w:tmpl w:val="EE4A4E5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7B31F5"/>
    <w:multiLevelType w:val="hybridMultilevel"/>
    <w:tmpl w:val="6158C1C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383D44"/>
    <w:multiLevelType w:val="hybridMultilevel"/>
    <w:tmpl w:val="228499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A41363"/>
    <w:multiLevelType w:val="hybridMultilevel"/>
    <w:tmpl w:val="D24C500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971A33"/>
    <w:multiLevelType w:val="hybridMultilevel"/>
    <w:tmpl w:val="929841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6D2EC2"/>
    <w:multiLevelType w:val="hybridMultilevel"/>
    <w:tmpl w:val="101AF414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79D2F25"/>
    <w:multiLevelType w:val="hybridMultilevel"/>
    <w:tmpl w:val="24E48F7E"/>
    <w:lvl w:ilvl="0" w:tplc="E31677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8A55A0C"/>
    <w:multiLevelType w:val="hybridMultilevel"/>
    <w:tmpl w:val="C9AECE8C"/>
    <w:lvl w:ilvl="0" w:tplc="C8F265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6F02E9"/>
    <w:multiLevelType w:val="hybridMultilevel"/>
    <w:tmpl w:val="963E399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B70409"/>
    <w:multiLevelType w:val="hybridMultilevel"/>
    <w:tmpl w:val="DE3AF4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54471348">
    <w:abstractNumId w:val="2"/>
  </w:num>
  <w:num w:numId="2" w16cid:durableId="1749694734">
    <w:abstractNumId w:val="3"/>
  </w:num>
  <w:num w:numId="3" w16cid:durableId="1235550913">
    <w:abstractNumId w:val="12"/>
  </w:num>
  <w:num w:numId="4" w16cid:durableId="1966539570">
    <w:abstractNumId w:val="14"/>
  </w:num>
  <w:num w:numId="5" w16cid:durableId="661466246">
    <w:abstractNumId w:val="11"/>
  </w:num>
  <w:num w:numId="6" w16cid:durableId="281231888">
    <w:abstractNumId w:val="9"/>
  </w:num>
  <w:num w:numId="7" w16cid:durableId="1472286406">
    <w:abstractNumId w:val="5"/>
  </w:num>
  <w:num w:numId="8" w16cid:durableId="1809742144">
    <w:abstractNumId w:val="1"/>
  </w:num>
  <w:num w:numId="9" w16cid:durableId="2103607123">
    <w:abstractNumId w:val="13"/>
  </w:num>
  <w:num w:numId="10" w16cid:durableId="1118717595">
    <w:abstractNumId w:val="20"/>
  </w:num>
  <w:num w:numId="11" w16cid:durableId="1760247776">
    <w:abstractNumId w:val="17"/>
  </w:num>
  <w:num w:numId="12" w16cid:durableId="820998169">
    <w:abstractNumId w:val="19"/>
  </w:num>
  <w:num w:numId="13" w16cid:durableId="1054155827">
    <w:abstractNumId w:val="4"/>
  </w:num>
  <w:num w:numId="14" w16cid:durableId="585383287">
    <w:abstractNumId w:val="8"/>
  </w:num>
  <w:num w:numId="15" w16cid:durableId="5906266">
    <w:abstractNumId w:val="15"/>
  </w:num>
  <w:num w:numId="16" w16cid:durableId="1047879544">
    <w:abstractNumId w:val="18"/>
  </w:num>
  <w:num w:numId="17" w16cid:durableId="229463600">
    <w:abstractNumId w:val="16"/>
  </w:num>
  <w:num w:numId="18" w16cid:durableId="1476096759">
    <w:abstractNumId w:val="7"/>
  </w:num>
  <w:num w:numId="19" w16cid:durableId="1435902931">
    <w:abstractNumId w:val="6"/>
  </w:num>
  <w:num w:numId="20" w16cid:durableId="124006524">
    <w:abstractNumId w:val="0"/>
  </w:num>
  <w:num w:numId="21" w16cid:durableId="1521315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CB"/>
    <w:rsid w:val="00004C2F"/>
    <w:rsid w:val="00010CC5"/>
    <w:rsid w:val="000141AB"/>
    <w:rsid w:val="00014E80"/>
    <w:rsid w:val="00023848"/>
    <w:rsid w:val="000258CE"/>
    <w:rsid w:val="00030840"/>
    <w:rsid w:val="00033549"/>
    <w:rsid w:val="00033FFA"/>
    <w:rsid w:val="000340EA"/>
    <w:rsid w:val="00036058"/>
    <w:rsid w:val="00036900"/>
    <w:rsid w:val="00045C1D"/>
    <w:rsid w:val="0005512D"/>
    <w:rsid w:val="00055BB3"/>
    <w:rsid w:val="00055C25"/>
    <w:rsid w:val="00056B55"/>
    <w:rsid w:val="00064464"/>
    <w:rsid w:val="00065455"/>
    <w:rsid w:val="00073194"/>
    <w:rsid w:val="00074085"/>
    <w:rsid w:val="0008381D"/>
    <w:rsid w:val="00094928"/>
    <w:rsid w:val="000A654C"/>
    <w:rsid w:val="000A7001"/>
    <w:rsid w:val="000B1918"/>
    <w:rsid w:val="000C1216"/>
    <w:rsid w:val="000C63D9"/>
    <w:rsid w:val="000C7974"/>
    <w:rsid w:val="000E1708"/>
    <w:rsid w:val="000E5003"/>
    <w:rsid w:val="00102299"/>
    <w:rsid w:val="001213F3"/>
    <w:rsid w:val="00126B4F"/>
    <w:rsid w:val="00126B9C"/>
    <w:rsid w:val="00133850"/>
    <w:rsid w:val="0013566E"/>
    <w:rsid w:val="0014508D"/>
    <w:rsid w:val="001528C6"/>
    <w:rsid w:val="00153D47"/>
    <w:rsid w:val="001548C4"/>
    <w:rsid w:val="00163395"/>
    <w:rsid w:val="0016468D"/>
    <w:rsid w:val="00173C1B"/>
    <w:rsid w:val="001768FA"/>
    <w:rsid w:val="00183605"/>
    <w:rsid w:val="001B6799"/>
    <w:rsid w:val="001C00BF"/>
    <w:rsid w:val="001C1FA3"/>
    <w:rsid w:val="001C6246"/>
    <w:rsid w:val="001D0521"/>
    <w:rsid w:val="001D3E65"/>
    <w:rsid w:val="001E6126"/>
    <w:rsid w:val="001F0EA0"/>
    <w:rsid w:val="001F62C7"/>
    <w:rsid w:val="00200A26"/>
    <w:rsid w:val="002071C1"/>
    <w:rsid w:val="00210F44"/>
    <w:rsid w:val="00212F05"/>
    <w:rsid w:val="002133D8"/>
    <w:rsid w:val="00214B5E"/>
    <w:rsid w:val="0022020C"/>
    <w:rsid w:val="00221070"/>
    <w:rsid w:val="00233A89"/>
    <w:rsid w:val="002363CA"/>
    <w:rsid w:val="00241C82"/>
    <w:rsid w:val="00244127"/>
    <w:rsid w:val="0024482C"/>
    <w:rsid w:val="002554A4"/>
    <w:rsid w:val="00256CBD"/>
    <w:rsid w:val="00273D86"/>
    <w:rsid w:val="002A064A"/>
    <w:rsid w:val="002A5155"/>
    <w:rsid w:val="002A5303"/>
    <w:rsid w:val="002A6033"/>
    <w:rsid w:val="002A793C"/>
    <w:rsid w:val="002C4FCA"/>
    <w:rsid w:val="002F2E6C"/>
    <w:rsid w:val="002F6A9F"/>
    <w:rsid w:val="00307B5C"/>
    <w:rsid w:val="00321469"/>
    <w:rsid w:val="003225E9"/>
    <w:rsid w:val="00323CA3"/>
    <w:rsid w:val="00324025"/>
    <w:rsid w:val="00337FF6"/>
    <w:rsid w:val="003460A3"/>
    <w:rsid w:val="003500EE"/>
    <w:rsid w:val="003567DD"/>
    <w:rsid w:val="0035706A"/>
    <w:rsid w:val="00364959"/>
    <w:rsid w:val="00367E53"/>
    <w:rsid w:val="003722CB"/>
    <w:rsid w:val="00375F7A"/>
    <w:rsid w:val="0037706F"/>
    <w:rsid w:val="00382957"/>
    <w:rsid w:val="003876E6"/>
    <w:rsid w:val="00395288"/>
    <w:rsid w:val="00395612"/>
    <w:rsid w:val="00396A8E"/>
    <w:rsid w:val="003A642A"/>
    <w:rsid w:val="003A7D03"/>
    <w:rsid w:val="003C2575"/>
    <w:rsid w:val="003C7590"/>
    <w:rsid w:val="003D6A68"/>
    <w:rsid w:val="003E2F03"/>
    <w:rsid w:val="003F12C3"/>
    <w:rsid w:val="003F3B64"/>
    <w:rsid w:val="003F7C4E"/>
    <w:rsid w:val="00426034"/>
    <w:rsid w:val="00426B0A"/>
    <w:rsid w:val="004345D8"/>
    <w:rsid w:val="004364BA"/>
    <w:rsid w:val="00441E9A"/>
    <w:rsid w:val="004423A0"/>
    <w:rsid w:val="004460CA"/>
    <w:rsid w:val="00450360"/>
    <w:rsid w:val="0045256C"/>
    <w:rsid w:val="00460FDC"/>
    <w:rsid w:val="00470C8B"/>
    <w:rsid w:val="004732EE"/>
    <w:rsid w:val="004806C5"/>
    <w:rsid w:val="00480A09"/>
    <w:rsid w:val="004875AC"/>
    <w:rsid w:val="00487A4D"/>
    <w:rsid w:val="00497216"/>
    <w:rsid w:val="004A710B"/>
    <w:rsid w:val="004D188B"/>
    <w:rsid w:val="004F7DBA"/>
    <w:rsid w:val="00503A82"/>
    <w:rsid w:val="00507312"/>
    <w:rsid w:val="00511080"/>
    <w:rsid w:val="005135FE"/>
    <w:rsid w:val="00531A96"/>
    <w:rsid w:val="00531B27"/>
    <w:rsid w:val="00543F4E"/>
    <w:rsid w:val="00544AB2"/>
    <w:rsid w:val="00556E77"/>
    <w:rsid w:val="00557810"/>
    <w:rsid w:val="00577616"/>
    <w:rsid w:val="00582503"/>
    <w:rsid w:val="005A0AEA"/>
    <w:rsid w:val="005B233D"/>
    <w:rsid w:val="005B7B26"/>
    <w:rsid w:val="005C3F7F"/>
    <w:rsid w:val="005D1299"/>
    <w:rsid w:val="005D2157"/>
    <w:rsid w:val="005E0B99"/>
    <w:rsid w:val="005E15F4"/>
    <w:rsid w:val="006014FF"/>
    <w:rsid w:val="00602105"/>
    <w:rsid w:val="00602E39"/>
    <w:rsid w:val="00606C35"/>
    <w:rsid w:val="00607BD9"/>
    <w:rsid w:val="0061393C"/>
    <w:rsid w:val="006156B9"/>
    <w:rsid w:val="00615FAF"/>
    <w:rsid w:val="006165EB"/>
    <w:rsid w:val="006326A7"/>
    <w:rsid w:val="00644F83"/>
    <w:rsid w:val="006546D5"/>
    <w:rsid w:val="00654B1D"/>
    <w:rsid w:val="00657421"/>
    <w:rsid w:val="0067006B"/>
    <w:rsid w:val="006835A2"/>
    <w:rsid w:val="00683B0F"/>
    <w:rsid w:val="00683D7A"/>
    <w:rsid w:val="006A3762"/>
    <w:rsid w:val="006B2A1C"/>
    <w:rsid w:val="006B5E77"/>
    <w:rsid w:val="006C2AD1"/>
    <w:rsid w:val="006E61BB"/>
    <w:rsid w:val="006E62AA"/>
    <w:rsid w:val="006E7E02"/>
    <w:rsid w:val="006F16E0"/>
    <w:rsid w:val="006F4CD5"/>
    <w:rsid w:val="0070339A"/>
    <w:rsid w:val="00705C1C"/>
    <w:rsid w:val="007116F2"/>
    <w:rsid w:val="007125B1"/>
    <w:rsid w:val="00714107"/>
    <w:rsid w:val="00714123"/>
    <w:rsid w:val="00715B59"/>
    <w:rsid w:val="00720D0F"/>
    <w:rsid w:val="007217B6"/>
    <w:rsid w:val="00721CD4"/>
    <w:rsid w:val="007253AD"/>
    <w:rsid w:val="00737E7A"/>
    <w:rsid w:val="00747DF9"/>
    <w:rsid w:val="00757668"/>
    <w:rsid w:val="00764247"/>
    <w:rsid w:val="00765951"/>
    <w:rsid w:val="0076775C"/>
    <w:rsid w:val="007823BB"/>
    <w:rsid w:val="00783015"/>
    <w:rsid w:val="007837BC"/>
    <w:rsid w:val="007842EB"/>
    <w:rsid w:val="00786C2B"/>
    <w:rsid w:val="0079185D"/>
    <w:rsid w:val="007A3786"/>
    <w:rsid w:val="007B0B13"/>
    <w:rsid w:val="007B4C79"/>
    <w:rsid w:val="007B58D2"/>
    <w:rsid w:val="007D39DA"/>
    <w:rsid w:val="007D4B28"/>
    <w:rsid w:val="007E22A1"/>
    <w:rsid w:val="007F2FAC"/>
    <w:rsid w:val="007F74D4"/>
    <w:rsid w:val="008065E9"/>
    <w:rsid w:val="00814655"/>
    <w:rsid w:val="008217A9"/>
    <w:rsid w:val="00823884"/>
    <w:rsid w:val="008251ED"/>
    <w:rsid w:val="008408B6"/>
    <w:rsid w:val="0084738B"/>
    <w:rsid w:val="008523FB"/>
    <w:rsid w:val="00855182"/>
    <w:rsid w:val="00856E56"/>
    <w:rsid w:val="0086627E"/>
    <w:rsid w:val="00866B67"/>
    <w:rsid w:val="00871DF0"/>
    <w:rsid w:val="00871EFC"/>
    <w:rsid w:val="00874A89"/>
    <w:rsid w:val="00875C06"/>
    <w:rsid w:val="00880B56"/>
    <w:rsid w:val="00880EC4"/>
    <w:rsid w:val="00883C42"/>
    <w:rsid w:val="00886AF4"/>
    <w:rsid w:val="00896449"/>
    <w:rsid w:val="008975E8"/>
    <w:rsid w:val="008A053A"/>
    <w:rsid w:val="008C6AAA"/>
    <w:rsid w:val="008C6DD9"/>
    <w:rsid w:val="008D32EE"/>
    <w:rsid w:val="008D7E32"/>
    <w:rsid w:val="008E3F79"/>
    <w:rsid w:val="009109CD"/>
    <w:rsid w:val="0091562A"/>
    <w:rsid w:val="009308FA"/>
    <w:rsid w:val="00942B24"/>
    <w:rsid w:val="009432E3"/>
    <w:rsid w:val="0095018C"/>
    <w:rsid w:val="009524BD"/>
    <w:rsid w:val="00957DC6"/>
    <w:rsid w:val="009633E3"/>
    <w:rsid w:val="00965803"/>
    <w:rsid w:val="00965E54"/>
    <w:rsid w:val="00966B48"/>
    <w:rsid w:val="00967504"/>
    <w:rsid w:val="009760BB"/>
    <w:rsid w:val="009775C2"/>
    <w:rsid w:val="0098476C"/>
    <w:rsid w:val="00996E71"/>
    <w:rsid w:val="009A12C9"/>
    <w:rsid w:val="009B3CD5"/>
    <w:rsid w:val="009B622C"/>
    <w:rsid w:val="009B76E5"/>
    <w:rsid w:val="009B7F53"/>
    <w:rsid w:val="009C0417"/>
    <w:rsid w:val="009C1345"/>
    <w:rsid w:val="009D18C0"/>
    <w:rsid w:val="009E2031"/>
    <w:rsid w:val="009E2D07"/>
    <w:rsid w:val="009F376E"/>
    <w:rsid w:val="00A06397"/>
    <w:rsid w:val="00A20C58"/>
    <w:rsid w:val="00A31AD1"/>
    <w:rsid w:val="00A375C9"/>
    <w:rsid w:val="00A422EE"/>
    <w:rsid w:val="00A47D0A"/>
    <w:rsid w:val="00A60262"/>
    <w:rsid w:val="00A62A6C"/>
    <w:rsid w:val="00A6790C"/>
    <w:rsid w:val="00A67D0E"/>
    <w:rsid w:val="00A70AB8"/>
    <w:rsid w:val="00A87882"/>
    <w:rsid w:val="00A87F68"/>
    <w:rsid w:val="00A9187A"/>
    <w:rsid w:val="00AA183E"/>
    <w:rsid w:val="00AB580F"/>
    <w:rsid w:val="00AB5839"/>
    <w:rsid w:val="00AC3F87"/>
    <w:rsid w:val="00AD103A"/>
    <w:rsid w:val="00AD1236"/>
    <w:rsid w:val="00AD40E9"/>
    <w:rsid w:val="00AD627A"/>
    <w:rsid w:val="00AD6C1F"/>
    <w:rsid w:val="00AF2733"/>
    <w:rsid w:val="00AF3099"/>
    <w:rsid w:val="00AF4121"/>
    <w:rsid w:val="00AF63FE"/>
    <w:rsid w:val="00B10E91"/>
    <w:rsid w:val="00B20CAD"/>
    <w:rsid w:val="00B22C32"/>
    <w:rsid w:val="00B2512D"/>
    <w:rsid w:val="00B33286"/>
    <w:rsid w:val="00B47862"/>
    <w:rsid w:val="00B517D2"/>
    <w:rsid w:val="00B55894"/>
    <w:rsid w:val="00B71432"/>
    <w:rsid w:val="00B80F12"/>
    <w:rsid w:val="00B86E2A"/>
    <w:rsid w:val="00B94F50"/>
    <w:rsid w:val="00B97A3F"/>
    <w:rsid w:val="00BA5837"/>
    <w:rsid w:val="00BB4EF7"/>
    <w:rsid w:val="00BB5818"/>
    <w:rsid w:val="00BC133B"/>
    <w:rsid w:val="00BC2B7D"/>
    <w:rsid w:val="00BC59EB"/>
    <w:rsid w:val="00BD3B8E"/>
    <w:rsid w:val="00BD552F"/>
    <w:rsid w:val="00BD6670"/>
    <w:rsid w:val="00BE48B4"/>
    <w:rsid w:val="00BE49AB"/>
    <w:rsid w:val="00C071AF"/>
    <w:rsid w:val="00C35153"/>
    <w:rsid w:val="00C427DA"/>
    <w:rsid w:val="00C43D0D"/>
    <w:rsid w:val="00C46093"/>
    <w:rsid w:val="00C460B5"/>
    <w:rsid w:val="00C47CE4"/>
    <w:rsid w:val="00C5308D"/>
    <w:rsid w:val="00C53AA4"/>
    <w:rsid w:val="00C62431"/>
    <w:rsid w:val="00C65A95"/>
    <w:rsid w:val="00C778CA"/>
    <w:rsid w:val="00C86264"/>
    <w:rsid w:val="00C957C4"/>
    <w:rsid w:val="00CA24D5"/>
    <w:rsid w:val="00CB063D"/>
    <w:rsid w:val="00CB407D"/>
    <w:rsid w:val="00CB42DB"/>
    <w:rsid w:val="00CB70B7"/>
    <w:rsid w:val="00CB79F3"/>
    <w:rsid w:val="00CD07CD"/>
    <w:rsid w:val="00CD4255"/>
    <w:rsid w:val="00CF754B"/>
    <w:rsid w:val="00D00E0A"/>
    <w:rsid w:val="00D10CE9"/>
    <w:rsid w:val="00D12882"/>
    <w:rsid w:val="00D20E0C"/>
    <w:rsid w:val="00D22CEB"/>
    <w:rsid w:val="00D2656D"/>
    <w:rsid w:val="00D301EC"/>
    <w:rsid w:val="00D35BBA"/>
    <w:rsid w:val="00D366D6"/>
    <w:rsid w:val="00D368E6"/>
    <w:rsid w:val="00D37779"/>
    <w:rsid w:val="00D414E6"/>
    <w:rsid w:val="00D445AE"/>
    <w:rsid w:val="00D52B56"/>
    <w:rsid w:val="00D63489"/>
    <w:rsid w:val="00D637B5"/>
    <w:rsid w:val="00D6664E"/>
    <w:rsid w:val="00D7195D"/>
    <w:rsid w:val="00D86BE9"/>
    <w:rsid w:val="00DA30BB"/>
    <w:rsid w:val="00DA427B"/>
    <w:rsid w:val="00DA4EBF"/>
    <w:rsid w:val="00DC407D"/>
    <w:rsid w:val="00DD25D7"/>
    <w:rsid w:val="00DD3627"/>
    <w:rsid w:val="00DE5C97"/>
    <w:rsid w:val="00E20377"/>
    <w:rsid w:val="00E22D67"/>
    <w:rsid w:val="00E301F0"/>
    <w:rsid w:val="00E3653D"/>
    <w:rsid w:val="00E40800"/>
    <w:rsid w:val="00E413B9"/>
    <w:rsid w:val="00E44954"/>
    <w:rsid w:val="00E4548A"/>
    <w:rsid w:val="00E4741D"/>
    <w:rsid w:val="00E52CDD"/>
    <w:rsid w:val="00E630DD"/>
    <w:rsid w:val="00E7594D"/>
    <w:rsid w:val="00E76467"/>
    <w:rsid w:val="00E77C60"/>
    <w:rsid w:val="00E80E19"/>
    <w:rsid w:val="00E82CF8"/>
    <w:rsid w:val="00E92F1C"/>
    <w:rsid w:val="00E96818"/>
    <w:rsid w:val="00EA35F7"/>
    <w:rsid w:val="00ED242C"/>
    <w:rsid w:val="00ED2B05"/>
    <w:rsid w:val="00ED2FCF"/>
    <w:rsid w:val="00ED6FE7"/>
    <w:rsid w:val="00EE1341"/>
    <w:rsid w:val="00EE294E"/>
    <w:rsid w:val="00EE5022"/>
    <w:rsid w:val="00EE75CE"/>
    <w:rsid w:val="00EF1C1D"/>
    <w:rsid w:val="00EF3D09"/>
    <w:rsid w:val="00F0092A"/>
    <w:rsid w:val="00F012BE"/>
    <w:rsid w:val="00F03925"/>
    <w:rsid w:val="00F05DDB"/>
    <w:rsid w:val="00F06FBE"/>
    <w:rsid w:val="00F13A13"/>
    <w:rsid w:val="00F21115"/>
    <w:rsid w:val="00F211E4"/>
    <w:rsid w:val="00F2403D"/>
    <w:rsid w:val="00F41E45"/>
    <w:rsid w:val="00F42E9C"/>
    <w:rsid w:val="00F502B8"/>
    <w:rsid w:val="00F77CF2"/>
    <w:rsid w:val="00F8101B"/>
    <w:rsid w:val="00F91C75"/>
    <w:rsid w:val="00F93211"/>
    <w:rsid w:val="00F937AF"/>
    <w:rsid w:val="00F953C3"/>
    <w:rsid w:val="00F97416"/>
    <w:rsid w:val="00FA0A27"/>
    <w:rsid w:val="00FA0FCF"/>
    <w:rsid w:val="00FA2017"/>
    <w:rsid w:val="00FA31F3"/>
    <w:rsid w:val="00FA59E7"/>
    <w:rsid w:val="00FA7E49"/>
    <w:rsid w:val="00FD0198"/>
    <w:rsid w:val="00FD22D7"/>
    <w:rsid w:val="00FD3B0A"/>
    <w:rsid w:val="00FD7405"/>
    <w:rsid w:val="00FE1BAE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2FEA2FD3"/>
  <w15:docId w15:val="{3B480328-8279-4E43-AE4C-87909E27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722CB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qFormat/>
    <w:rsid w:val="003722CB"/>
    <w:pPr>
      <w:keepNext/>
      <w:ind w:left="72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qFormat/>
    <w:rsid w:val="003722CB"/>
    <w:pPr>
      <w:keepNext/>
      <w:outlineLvl w:val="2"/>
    </w:pPr>
    <w:rPr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CB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722CB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722CB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3722CB"/>
    <w:pPr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3722CB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3722CB"/>
    <w:pPr>
      <w:ind w:left="21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722C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3722CB"/>
    <w:pPr>
      <w:ind w:left="720"/>
    </w:pPr>
    <w:rPr>
      <w:b/>
      <w:bCs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722CB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722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722CB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3722CB"/>
  </w:style>
  <w:style w:type="paragraph" w:styleId="NormalWeb">
    <w:name w:val="Normal (Web)"/>
    <w:basedOn w:val="Normal"/>
    <w:rsid w:val="003722CB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sid w:val="003722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427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8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nk.springer.com/referenceworkentry/10.1007/978-3-319-02848-4_287-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ositions.blogspot.com/2008/05/stella-achilleos-anacreontic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tra.shu.ac.uk/emls/journal/index.php/emls/article/view/122/1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tencyc.com/php/stopics.php?rec=true&amp;UID=5536" TargetMode="External"/><Relationship Id="rId10" Type="http://schemas.openxmlformats.org/officeDocument/2006/relationships/hyperlink" Target="https://academic.oup.com/english/article/66/254/204/4566228?guestAccessKey=6e653c5e-9a83-43b0-b2d8-3e4646fa3cf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urnals.openedition.org/episteme/1915" TargetMode="External"/><Relationship Id="rId14" Type="http://schemas.openxmlformats.org/officeDocument/2006/relationships/hyperlink" Target="http://litencyc.com/php/sworks.php?rec=true&amp;UID=8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C816-B488-45A2-ABAB-81C89B2C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18</Pages>
  <Words>6197</Words>
  <Characters>33469</Characters>
  <Application>Microsoft Office Word</Application>
  <DocSecurity>0</DocSecurity>
  <Lines>278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 Achilleos</cp:lastModifiedBy>
  <cp:revision>48</cp:revision>
  <cp:lastPrinted>2018-02-27T10:07:00Z</cp:lastPrinted>
  <dcterms:created xsi:type="dcterms:W3CDTF">2025-11-30T05:56:00Z</dcterms:created>
  <dcterms:modified xsi:type="dcterms:W3CDTF">2025-11-30T09:01:00Z</dcterms:modified>
</cp:coreProperties>
</file>