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06B2" w14:textId="1D51FEC7" w:rsidR="00BC0AAA" w:rsidRPr="00BC0AAA"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ascii="Calibri" w:eastAsia="Calibri" w:hAnsi="Calibri" w:cs="Times New Roman"/>
          <w:b/>
          <w:color w:val="auto"/>
          <w:sz w:val="36"/>
          <w:szCs w:val="36"/>
          <w:bdr w:val="none" w:sz="0" w:space="0" w:color="auto"/>
          <w:lang w:val="el-GR"/>
        </w:rPr>
      </w:pPr>
      <w:r w:rsidRPr="00BC0AAA">
        <w:rPr>
          <w:rFonts w:ascii="Calibri" w:eastAsia="Calibri" w:hAnsi="Calibri" w:cs="Times New Roman"/>
          <w:b/>
          <w:bCs/>
          <w:color w:val="auto"/>
          <w:sz w:val="36"/>
          <w:szCs w:val="36"/>
          <w:bdr w:val="none" w:sz="0" w:space="0" w:color="auto"/>
          <w:lang w:val="el-GR"/>
        </w:rPr>
        <w:t>Έναρξη</w:t>
      </w:r>
      <w:r w:rsidR="00CF32F4">
        <w:rPr>
          <w:rFonts w:ascii="Calibri" w:eastAsia="Calibri" w:hAnsi="Calibri" w:cs="Times New Roman"/>
          <w:b/>
          <w:bCs/>
          <w:color w:val="auto"/>
          <w:sz w:val="36"/>
          <w:szCs w:val="36"/>
          <w:bdr w:val="none" w:sz="0" w:space="0" w:color="auto"/>
        </w:rPr>
        <w:t xml:space="preserve"> </w:t>
      </w:r>
      <w:r w:rsidRPr="00BC0AAA">
        <w:rPr>
          <w:rFonts w:ascii="Calibri" w:eastAsia="Calibri" w:hAnsi="Calibri" w:cs="Times New Roman"/>
          <w:b/>
          <w:bCs/>
          <w:color w:val="auto"/>
          <w:sz w:val="36"/>
          <w:szCs w:val="36"/>
          <w:bdr w:val="none" w:sz="0" w:space="0" w:color="auto"/>
          <w:lang w:val="el-GR"/>
        </w:rPr>
        <w:t>Επιμορφωτικών Προγραμμάτων Ενηλίκων</w:t>
      </w:r>
    </w:p>
    <w:p w14:paraId="55D89196" w14:textId="77777777" w:rsidR="00BC0AAA"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ascii="Calibri" w:eastAsia="Calibri" w:hAnsi="Calibri" w:cs="Times New Roman"/>
          <w:b/>
          <w:color w:val="538135"/>
          <w:sz w:val="36"/>
          <w:szCs w:val="36"/>
          <w:bdr w:val="none" w:sz="0" w:space="0" w:color="auto"/>
          <w:lang w:val="el-GR"/>
        </w:rPr>
      </w:pPr>
    </w:p>
    <w:p w14:paraId="705606CC"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color w:val="auto"/>
          <w:bdr w:val="none" w:sz="0" w:space="0" w:color="auto"/>
          <w:lang w:val="el-GR"/>
        </w:rPr>
        <w:t xml:space="preserve">Το </w:t>
      </w:r>
      <w:r w:rsidRPr="00DB3AF2">
        <w:rPr>
          <w:rFonts w:ascii="Calibri" w:eastAsia="Calibri" w:hAnsi="Calibri" w:cs="Times New Roman"/>
          <w:b/>
          <w:bCs/>
          <w:color w:val="auto"/>
          <w:bdr w:val="none" w:sz="0" w:space="0" w:color="auto"/>
          <w:lang w:val="el-GR"/>
        </w:rPr>
        <w:t>Κέντρο Γλωσσών</w:t>
      </w:r>
      <w:r w:rsidRPr="00DB3AF2">
        <w:rPr>
          <w:rFonts w:ascii="Calibri" w:eastAsia="Calibri" w:hAnsi="Calibri" w:cs="Times New Roman"/>
          <w:color w:val="auto"/>
          <w:bdr w:val="none" w:sz="0" w:space="0" w:color="auto"/>
          <w:lang w:val="el-GR"/>
        </w:rPr>
        <w:t xml:space="preserve"> ανακοινώνει την </w:t>
      </w:r>
      <w:r>
        <w:rPr>
          <w:rFonts w:ascii="Calibri" w:eastAsia="Calibri" w:hAnsi="Calibri" w:cs="Times New Roman"/>
          <w:color w:val="auto"/>
          <w:bdr w:val="none" w:sz="0" w:space="0" w:color="auto"/>
          <w:lang w:val="el-GR"/>
        </w:rPr>
        <w:t>έ</w:t>
      </w:r>
      <w:r w:rsidRPr="00DB3AF2">
        <w:rPr>
          <w:rFonts w:ascii="Calibri" w:eastAsia="Calibri" w:hAnsi="Calibri" w:cs="Times New Roman"/>
          <w:color w:val="auto"/>
          <w:bdr w:val="none" w:sz="0" w:space="0" w:color="auto"/>
          <w:lang w:val="el-GR"/>
        </w:rPr>
        <w:t xml:space="preserve">ναρξη των </w:t>
      </w:r>
      <w:r>
        <w:rPr>
          <w:rFonts w:ascii="Calibri" w:eastAsia="Calibri" w:hAnsi="Calibri" w:cs="Times New Roman"/>
          <w:color w:val="auto"/>
          <w:bdr w:val="none" w:sz="0" w:space="0" w:color="auto"/>
          <w:lang w:val="el-GR"/>
        </w:rPr>
        <w:t>Ε</w:t>
      </w:r>
      <w:r w:rsidRPr="00DB3AF2">
        <w:rPr>
          <w:rFonts w:ascii="Calibri" w:eastAsia="Calibri" w:hAnsi="Calibri" w:cs="Times New Roman"/>
          <w:color w:val="auto"/>
          <w:bdr w:val="none" w:sz="0" w:space="0" w:color="auto"/>
          <w:lang w:val="el-GR"/>
        </w:rPr>
        <w:t xml:space="preserve">πιμορφωτικών </w:t>
      </w:r>
      <w:r>
        <w:rPr>
          <w:rFonts w:ascii="Calibri" w:eastAsia="Calibri" w:hAnsi="Calibri" w:cs="Times New Roman"/>
          <w:color w:val="auto"/>
          <w:bdr w:val="none" w:sz="0" w:space="0" w:color="auto"/>
          <w:lang w:val="el-GR"/>
        </w:rPr>
        <w:t>Π</w:t>
      </w:r>
      <w:r w:rsidRPr="00DB3AF2">
        <w:rPr>
          <w:rFonts w:ascii="Calibri" w:eastAsia="Calibri" w:hAnsi="Calibri" w:cs="Times New Roman"/>
          <w:color w:val="auto"/>
          <w:bdr w:val="none" w:sz="0" w:space="0" w:color="auto"/>
          <w:lang w:val="el-GR"/>
        </w:rPr>
        <w:t xml:space="preserve">ρογραμμάτων </w:t>
      </w:r>
      <w:r>
        <w:rPr>
          <w:rFonts w:ascii="Calibri" w:eastAsia="Calibri" w:hAnsi="Calibri" w:cs="Times New Roman"/>
          <w:color w:val="auto"/>
          <w:bdr w:val="none" w:sz="0" w:space="0" w:color="auto"/>
          <w:lang w:val="el-GR"/>
        </w:rPr>
        <w:t>Ε</w:t>
      </w:r>
      <w:r w:rsidRPr="00DB3AF2">
        <w:rPr>
          <w:rFonts w:ascii="Calibri" w:eastAsia="Calibri" w:hAnsi="Calibri" w:cs="Times New Roman"/>
          <w:color w:val="auto"/>
          <w:bdr w:val="none" w:sz="0" w:space="0" w:color="auto"/>
          <w:lang w:val="el-GR"/>
        </w:rPr>
        <w:t xml:space="preserve">νηλίκων για το έτος 2025. Τα </w:t>
      </w:r>
      <w:r>
        <w:rPr>
          <w:rFonts w:ascii="Calibri" w:eastAsia="Calibri" w:hAnsi="Calibri" w:cs="Times New Roman"/>
          <w:color w:val="auto"/>
          <w:bdr w:val="none" w:sz="0" w:space="0" w:color="auto"/>
          <w:lang w:val="el-GR"/>
        </w:rPr>
        <w:t xml:space="preserve">προγράμματα αυτά </w:t>
      </w:r>
      <w:r w:rsidRPr="00DB3AF2">
        <w:rPr>
          <w:rFonts w:ascii="Calibri" w:eastAsia="Calibri" w:hAnsi="Calibri" w:cs="Times New Roman"/>
          <w:color w:val="auto"/>
          <w:bdr w:val="none" w:sz="0" w:space="0" w:color="auto"/>
          <w:lang w:val="el-GR"/>
        </w:rPr>
        <w:t>διεξάγονται τις βραδινές ώρες διευκολύνοντας την πρόσβαση σε εργαζόμενους. Η ευελιξία του προγράμματος συνδυάζεται με την ποιότητα της διδασκαλίας, διασφαλίζοντας μια ουσιαστική και αποδοτική εκπαιδευτική εμπειρία.</w:t>
      </w:r>
    </w:p>
    <w:p w14:paraId="2F4FC21C"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color w:val="auto"/>
          <w:bdr w:val="none" w:sz="0" w:space="0" w:color="auto"/>
          <w:lang w:val="el-GR"/>
        </w:rPr>
        <w:t xml:space="preserve">Φέτος, εγκαινιάζουμε μια νέα σειρά </w:t>
      </w:r>
      <w:r>
        <w:rPr>
          <w:rFonts w:ascii="Calibri" w:eastAsia="Calibri" w:hAnsi="Calibri" w:cs="Times New Roman"/>
          <w:color w:val="auto"/>
          <w:bdr w:val="none" w:sz="0" w:space="0" w:color="auto"/>
          <w:lang w:val="el-GR"/>
        </w:rPr>
        <w:t xml:space="preserve">προγραμμάτων </w:t>
      </w:r>
      <w:r w:rsidRPr="00DB3AF2">
        <w:rPr>
          <w:rFonts w:ascii="Calibri" w:eastAsia="Calibri" w:hAnsi="Calibri" w:cs="Times New Roman"/>
          <w:color w:val="auto"/>
          <w:bdr w:val="none" w:sz="0" w:space="0" w:color="auto"/>
          <w:lang w:val="el-GR"/>
        </w:rPr>
        <w:t xml:space="preserve">που επικεντρώνονται αποκλειστικά στην καλλιέργεια επικοινωνιακών δεξιοτήτων. Τα </w:t>
      </w:r>
      <w:r>
        <w:rPr>
          <w:rFonts w:ascii="Calibri" w:eastAsia="Calibri" w:hAnsi="Calibri" w:cs="Times New Roman"/>
          <w:color w:val="auto"/>
          <w:bdr w:val="none" w:sz="0" w:space="0" w:color="auto"/>
          <w:lang w:val="el-GR"/>
        </w:rPr>
        <w:t xml:space="preserve">προγράμματα </w:t>
      </w:r>
      <w:r w:rsidRPr="00DB3AF2">
        <w:rPr>
          <w:rFonts w:ascii="Calibri" w:eastAsia="Calibri" w:hAnsi="Calibri" w:cs="Times New Roman"/>
          <w:color w:val="auto"/>
          <w:bdr w:val="none" w:sz="0" w:space="0" w:color="auto"/>
          <w:lang w:val="el-GR"/>
        </w:rPr>
        <w:t xml:space="preserve">αυτά είναι προσεκτικά σχεδιασμένα για να ανταποκρίνονται στις πρακτικές ανάγκες των συμμετεχόντων, βοηθώντας τους να αποκτήσουν μεγαλύτερη αυτοπεποίθηση στη χρήση της γλώσσας σε καθημερινά, κοινωνικά και επαγγελματικά περιβάλλοντα. Μέσα από ρεαλιστικά σενάρια και </w:t>
      </w:r>
      <w:proofErr w:type="spellStart"/>
      <w:r w:rsidRPr="00DB3AF2">
        <w:rPr>
          <w:rFonts w:ascii="Calibri" w:eastAsia="Calibri" w:hAnsi="Calibri" w:cs="Times New Roman"/>
          <w:color w:val="auto"/>
          <w:bdr w:val="none" w:sz="0" w:space="0" w:color="auto"/>
          <w:lang w:val="el-GR"/>
        </w:rPr>
        <w:t>διαδραστικές</w:t>
      </w:r>
      <w:proofErr w:type="spellEnd"/>
      <w:r w:rsidRPr="00DB3AF2">
        <w:rPr>
          <w:rFonts w:ascii="Calibri" w:eastAsia="Calibri" w:hAnsi="Calibri" w:cs="Times New Roman"/>
          <w:color w:val="auto"/>
          <w:bdr w:val="none" w:sz="0" w:space="0" w:color="auto"/>
          <w:lang w:val="el-GR"/>
        </w:rPr>
        <w:t xml:space="preserve"> δραστηριότητες, οι συμμετέχοντες θα έχουν την ευκαιρία να εξασκηθούν και να βελτιώσουν τις γλωσσικές τους δεξιότητες, πάντα με την καθοδήγηση και την υποστήριξη έμπειρων πανεπιστημιακών εκπαιδευτών. </w:t>
      </w:r>
    </w:p>
    <w:p w14:paraId="21D68BB5" w14:textId="77777777" w:rsidR="00BC0AAA" w:rsidRPr="00471537"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b/>
          <w:bCs/>
          <w:color w:val="auto"/>
          <w:u w:val="single"/>
          <w:bdr w:val="none" w:sz="0" w:space="0" w:color="auto"/>
          <w:lang w:val="el-GR"/>
        </w:rPr>
      </w:pPr>
      <w:r w:rsidRPr="00471537">
        <w:rPr>
          <w:rFonts w:ascii="Calibri" w:eastAsia="Calibri" w:hAnsi="Calibri" w:cs="Times New Roman"/>
          <w:b/>
          <w:bCs/>
          <w:color w:val="auto"/>
          <w:u w:val="single"/>
          <w:bdr w:val="none" w:sz="0" w:space="0" w:color="auto"/>
          <w:lang w:val="el-GR"/>
        </w:rPr>
        <w:t>Προγράμματα Επικοινωνίας</w:t>
      </w:r>
    </w:p>
    <w:p w14:paraId="3EBA68EF"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b/>
          <w:bCs/>
          <w:color w:val="auto"/>
          <w:bdr w:val="none" w:sz="0" w:space="0" w:color="auto"/>
          <w:lang w:val="el-GR"/>
        </w:rPr>
      </w:pPr>
      <w:r w:rsidRPr="00DB3AF2">
        <w:rPr>
          <w:rFonts w:ascii="Calibri" w:eastAsia="Calibri" w:hAnsi="Calibri" w:cs="Times New Roman"/>
          <w:b/>
          <w:bCs/>
          <w:color w:val="auto"/>
          <w:bdr w:val="none" w:sz="0" w:space="0" w:color="auto"/>
          <w:lang w:val="el-GR"/>
        </w:rPr>
        <w:t xml:space="preserve">Γαλλικά για Επικοινωνία </w:t>
      </w:r>
      <w:r w:rsidRPr="00DB3AF2">
        <w:rPr>
          <w:rFonts w:ascii="Calibri" w:eastAsia="Calibri" w:hAnsi="Calibri" w:cs="Times New Roman"/>
          <w:color w:val="auto"/>
          <w:bdr w:val="none" w:sz="0" w:space="0" w:color="auto"/>
          <w:lang w:val="el-GR"/>
        </w:rPr>
        <w:t>Δευτέρα, 19:00 - 21:00 (3 Φεβρουαρίου - 26 Μαΐου 2025).</w:t>
      </w:r>
    </w:p>
    <w:p w14:paraId="10586BEC"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 xml:space="preserve">Ιταλικά για Επικοινωνία </w:t>
      </w:r>
      <w:r w:rsidRPr="00DB3AF2">
        <w:rPr>
          <w:rFonts w:ascii="Calibri" w:eastAsia="Calibri" w:hAnsi="Calibri" w:cs="Times New Roman"/>
          <w:color w:val="auto"/>
          <w:bdr w:val="none" w:sz="0" w:space="0" w:color="auto"/>
          <w:lang w:val="el-GR"/>
        </w:rPr>
        <w:t>Σάββατο, 10:30 - 12:30 (1 Φεβρουαρίου - 12 Απριλίου 2025).</w:t>
      </w:r>
    </w:p>
    <w:p w14:paraId="2B310112"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 xml:space="preserve">Ρωσικά για Επικοινωνία </w:t>
      </w:r>
      <w:r w:rsidRPr="00DB3AF2">
        <w:rPr>
          <w:rFonts w:ascii="Calibri" w:eastAsia="Calibri" w:hAnsi="Calibri" w:cs="Times New Roman"/>
          <w:color w:val="auto"/>
          <w:bdr w:val="none" w:sz="0" w:space="0" w:color="auto"/>
          <w:lang w:val="el-GR"/>
        </w:rPr>
        <w:t>Τετάρτη, 17:00 - 19:00 (5 Φεβρουαρίου - 30 Απριλίου 2025).</w:t>
      </w:r>
    </w:p>
    <w:p w14:paraId="1202DC32"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p>
    <w:p w14:paraId="12C616AD" w14:textId="77777777" w:rsidR="00BC0AAA"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b/>
          <w:bCs/>
          <w:color w:val="auto"/>
          <w:bdr w:val="none" w:sz="0" w:space="0" w:color="auto"/>
          <w:lang w:val="el-GR"/>
        </w:rPr>
      </w:pPr>
      <w:r w:rsidRPr="00471537">
        <w:rPr>
          <w:rFonts w:ascii="Calibri" w:eastAsia="Calibri" w:hAnsi="Calibri" w:cs="Times New Roman"/>
          <w:b/>
          <w:bCs/>
          <w:color w:val="auto"/>
          <w:u w:val="single"/>
          <w:bdr w:val="none" w:sz="0" w:space="0" w:color="auto"/>
          <w:lang w:val="el-GR"/>
        </w:rPr>
        <w:t>Άλλα Γλωσσικά Προγράμματα</w:t>
      </w:r>
      <w:r w:rsidRPr="00471537">
        <w:rPr>
          <w:rFonts w:ascii="Calibri" w:eastAsia="Calibri" w:hAnsi="Calibri" w:cs="Times New Roman"/>
          <w:b/>
          <w:bCs/>
          <w:color w:val="auto"/>
          <w:bdr w:val="none" w:sz="0" w:space="0" w:color="auto"/>
          <w:lang w:val="el-GR"/>
        </w:rPr>
        <w:t xml:space="preserve"> </w:t>
      </w:r>
    </w:p>
    <w:p w14:paraId="54609A47" w14:textId="77777777" w:rsidR="00BC0AAA" w:rsidRPr="00BC0AAA"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Αγγλικά</w:t>
      </w:r>
      <w:r w:rsidRPr="00BC0AAA">
        <w:rPr>
          <w:rFonts w:ascii="Calibri" w:eastAsia="Calibri" w:hAnsi="Calibri" w:cs="Times New Roman"/>
          <w:b/>
          <w:bCs/>
          <w:color w:val="auto"/>
          <w:bdr w:val="none" w:sz="0" w:space="0" w:color="auto"/>
          <w:lang w:val="el-GR"/>
        </w:rPr>
        <w:t xml:space="preserve"> - </w:t>
      </w:r>
      <w:r w:rsidRPr="00DB3AF2">
        <w:rPr>
          <w:rFonts w:ascii="Calibri" w:eastAsia="Calibri" w:hAnsi="Calibri" w:cs="Times New Roman"/>
          <w:b/>
          <w:bCs/>
          <w:color w:val="auto"/>
          <w:bdr w:val="none" w:sz="0" w:space="0" w:color="auto"/>
        </w:rPr>
        <w:t>English</w:t>
      </w:r>
      <w:r w:rsidRPr="00BC0AAA">
        <w:rPr>
          <w:rFonts w:ascii="Calibri" w:eastAsia="Calibri" w:hAnsi="Calibri" w:cs="Times New Roman"/>
          <w:b/>
          <w:bCs/>
          <w:color w:val="auto"/>
          <w:bdr w:val="none" w:sz="0" w:space="0" w:color="auto"/>
          <w:lang w:val="el-GR"/>
        </w:rPr>
        <w:t xml:space="preserve"> </w:t>
      </w:r>
      <w:r w:rsidRPr="00DB3AF2">
        <w:rPr>
          <w:rFonts w:ascii="Calibri" w:eastAsia="Calibri" w:hAnsi="Calibri" w:cs="Times New Roman"/>
          <w:b/>
          <w:bCs/>
          <w:color w:val="auto"/>
          <w:bdr w:val="none" w:sz="0" w:space="0" w:color="auto"/>
        </w:rPr>
        <w:t>Language</w:t>
      </w:r>
      <w:r w:rsidRPr="00BC0AAA">
        <w:rPr>
          <w:rFonts w:ascii="Calibri" w:eastAsia="Calibri" w:hAnsi="Calibri" w:cs="Times New Roman"/>
          <w:b/>
          <w:bCs/>
          <w:color w:val="auto"/>
          <w:bdr w:val="none" w:sz="0" w:space="0" w:color="auto"/>
          <w:lang w:val="el-GR"/>
        </w:rPr>
        <w:t xml:space="preserve"> &amp; </w:t>
      </w:r>
      <w:r w:rsidRPr="00DB3AF2">
        <w:rPr>
          <w:rFonts w:ascii="Calibri" w:eastAsia="Calibri" w:hAnsi="Calibri" w:cs="Times New Roman"/>
          <w:b/>
          <w:bCs/>
          <w:color w:val="auto"/>
          <w:bdr w:val="none" w:sz="0" w:space="0" w:color="auto"/>
        </w:rPr>
        <w:t>Communication</w:t>
      </w:r>
      <w:r w:rsidRPr="00BC0AAA">
        <w:rPr>
          <w:rFonts w:ascii="Calibri" w:eastAsia="Calibri" w:hAnsi="Calibri" w:cs="Times New Roman"/>
          <w:b/>
          <w:bCs/>
          <w:color w:val="auto"/>
          <w:bdr w:val="none" w:sz="0" w:space="0" w:color="auto"/>
          <w:lang w:val="el-GR"/>
        </w:rPr>
        <w:t xml:space="preserve"> (</w:t>
      </w:r>
      <w:r w:rsidRPr="00DB3AF2">
        <w:rPr>
          <w:rFonts w:ascii="Calibri" w:eastAsia="Calibri" w:hAnsi="Calibri" w:cs="Times New Roman"/>
          <w:b/>
          <w:bCs/>
          <w:color w:val="auto"/>
          <w:bdr w:val="none" w:sz="0" w:space="0" w:color="auto"/>
        </w:rPr>
        <w:t>Intermediate</w:t>
      </w:r>
      <w:r w:rsidRPr="00BC0AAA">
        <w:rPr>
          <w:rFonts w:ascii="Calibri" w:eastAsia="Calibri" w:hAnsi="Calibri" w:cs="Times New Roman"/>
          <w:b/>
          <w:bCs/>
          <w:color w:val="auto"/>
          <w:bdr w:val="none" w:sz="0" w:space="0" w:color="auto"/>
          <w:lang w:val="el-GR"/>
        </w:rPr>
        <w:t xml:space="preserve"> </w:t>
      </w:r>
      <w:r w:rsidRPr="00DB3AF2">
        <w:rPr>
          <w:rFonts w:ascii="Calibri" w:eastAsia="Calibri" w:hAnsi="Calibri" w:cs="Times New Roman"/>
          <w:b/>
          <w:bCs/>
          <w:color w:val="auto"/>
          <w:bdr w:val="none" w:sz="0" w:space="0" w:color="auto"/>
        </w:rPr>
        <w:t>Level</w:t>
      </w:r>
      <w:r w:rsidRPr="00BC0AAA">
        <w:rPr>
          <w:rFonts w:ascii="Calibri" w:eastAsia="Calibri" w:hAnsi="Calibri" w:cs="Times New Roman"/>
          <w:b/>
          <w:bCs/>
          <w:color w:val="auto"/>
          <w:bdr w:val="none" w:sz="0" w:space="0" w:color="auto"/>
          <w:lang w:val="el-GR"/>
        </w:rPr>
        <w:t>)</w:t>
      </w:r>
      <w:r w:rsidRPr="00BC0AAA">
        <w:rPr>
          <w:rFonts w:ascii="Calibri" w:eastAsia="Calibri" w:hAnsi="Calibri" w:cs="Times New Roman"/>
          <w:color w:val="auto"/>
          <w:bdr w:val="none" w:sz="0" w:space="0" w:color="auto"/>
          <w:lang w:val="el-GR"/>
        </w:rPr>
        <w:t xml:space="preserve">  </w:t>
      </w:r>
      <w:r w:rsidRPr="00DB3AF2">
        <w:rPr>
          <w:rFonts w:ascii="Calibri" w:eastAsia="Calibri" w:hAnsi="Calibri" w:cs="Times New Roman"/>
          <w:color w:val="auto"/>
          <w:bdr w:val="none" w:sz="0" w:space="0" w:color="auto"/>
          <w:lang w:val="el-GR"/>
        </w:rPr>
        <w:t>Σάββατο</w:t>
      </w:r>
      <w:r w:rsidRPr="00BC0AAA">
        <w:rPr>
          <w:rFonts w:ascii="Calibri" w:eastAsia="Calibri" w:hAnsi="Calibri" w:cs="Times New Roman"/>
          <w:color w:val="auto"/>
          <w:bdr w:val="none" w:sz="0" w:space="0" w:color="auto"/>
          <w:lang w:val="el-GR"/>
        </w:rPr>
        <w:t xml:space="preserve"> 10:00 - 12:00 (08 </w:t>
      </w:r>
      <w:r w:rsidRPr="00DB3AF2">
        <w:rPr>
          <w:rFonts w:ascii="Calibri" w:eastAsia="Calibri" w:hAnsi="Calibri" w:cs="Times New Roman"/>
          <w:color w:val="auto"/>
          <w:bdr w:val="none" w:sz="0" w:space="0" w:color="auto"/>
          <w:lang w:val="el-GR"/>
        </w:rPr>
        <w:t>Φεβρουαρίου</w:t>
      </w:r>
      <w:r w:rsidRPr="00BC0AAA">
        <w:rPr>
          <w:rFonts w:ascii="Calibri" w:eastAsia="Calibri" w:hAnsi="Calibri" w:cs="Times New Roman"/>
          <w:color w:val="auto"/>
          <w:bdr w:val="none" w:sz="0" w:space="0" w:color="auto"/>
          <w:lang w:val="el-GR"/>
        </w:rPr>
        <w:t xml:space="preserve"> 2025 - 31 </w:t>
      </w:r>
      <w:r w:rsidRPr="00DB3AF2">
        <w:rPr>
          <w:rFonts w:ascii="Calibri" w:eastAsia="Calibri" w:hAnsi="Calibri" w:cs="Times New Roman"/>
          <w:color w:val="auto"/>
          <w:bdr w:val="none" w:sz="0" w:space="0" w:color="auto"/>
          <w:lang w:val="el-GR"/>
        </w:rPr>
        <w:t>Μαΐου</w:t>
      </w:r>
      <w:r w:rsidRPr="00BC0AAA">
        <w:rPr>
          <w:rFonts w:ascii="Calibri" w:eastAsia="Calibri" w:hAnsi="Calibri" w:cs="Times New Roman"/>
          <w:color w:val="auto"/>
          <w:bdr w:val="none" w:sz="0" w:space="0" w:color="auto"/>
          <w:lang w:val="el-GR"/>
        </w:rPr>
        <w:t xml:space="preserve"> 2025)</w:t>
      </w:r>
    </w:p>
    <w:p w14:paraId="190B6ECF"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 xml:space="preserve">IELTS </w:t>
      </w:r>
      <w:proofErr w:type="spellStart"/>
      <w:r w:rsidRPr="00DB3AF2">
        <w:rPr>
          <w:rFonts w:ascii="Calibri" w:eastAsia="Calibri" w:hAnsi="Calibri" w:cs="Times New Roman"/>
          <w:b/>
          <w:bCs/>
          <w:color w:val="auto"/>
          <w:bdr w:val="none" w:sz="0" w:space="0" w:color="auto"/>
          <w:lang w:val="el-GR"/>
        </w:rPr>
        <w:t>Intensive</w:t>
      </w:r>
      <w:proofErr w:type="spellEnd"/>
      <w:r w:rsidRPr="00DB3AF2">
        <w:rPr>
          <w:rFonts w:ascii="Calibri" w:eastAsia="Calibri" w:hAnsi="Calibri" w:cs="Times New Roman"/>
          <w:b/>
          <w:bCs/>
          <w:color w:val="auto"/>
          <w:bdr w:val="none" w:sz="0" w:space="0" w:color="auto"/>
          <w:lang w:val="el-GR"/>
        </w:rPr>
        <w:t xml:space="preserve"> </w:t>
      </w:r>
      <w:proofErr w:type="spellStart"/>
      <w:r w:rsidRPr="00DB3AF2">
        <w:rPr>
          <w:rFonts w:ascii="Calibri" w:eastAsia="Calibri" w:hAnsi="Calibri" w:cs="Times New Roman"/>
          <w:b/>
          <w:bCs/>
          <w:color w:val="auto"/>
          <w:bdr w:val="none" w:sz="0" w:space="0" w:color="auto"/>
          <w:lang w:val="el-GR"/>
        </w:rPr>
        <w:t>Program</w:t>
      </w:r>
      <w:proofErr w:type="spellEnd"/>
      <w:r w:rsidRPr="00DB3AF2">
        <w:rPr>
          <w:rFonts w:ascii="Calibri" w:eastAsia="Calibri" w:hAnsi="Calibri" w:cs="Times New Roman"/>
          <w:b/>
          <w:bCs/>
          <w:color w:val="auto"/>
          <w:bdr w:val="none" w:sz="0" w:space="0" w:color="auto"/>
        </w:rPr>
        <w:t>me</w:t>
      </w:r>
      <w:r w:rsidRPr="00DB3AF2">
        <w:rPr>
          <w:rFonts w:ascii="Calibri" w:eastAsia="Calibri" w:hAnsi="Calibri" w:cs="Times New Roman"/>
          <w:b/>
          <w:bCs/>
          <w:color w:val="auto"/>
          <w:bdr w:val="none" w:sz="0" w:space="0" w:color="auto"/>
          <w:lang w:val="el-GR"/>
        </w:rPr>
        <w:t xml:space="preserve"> </w:t>
      </w:r>
      <w:r w:rsidRPr="00DB3AF2">
        <w:rPr>
          <w:rFonts w:ascii="Calibri" w:eastAsia="Calibri" w:hAnsi="Calibri" w:cs="Times New Roman"/>
          <w:color w:val="auto"/>
          <w:bdr w:val="none" w:sz="0" w:space="0" w:color="auto"/>
          <w:lang w:val="el-GR"/>
        </w:rPr>
        <w:t>Τετάρτη &amp; Παρασκευή, 19:00 - 21:00 (5 Φεβρουαρίου - 11 Απριλίου 2025).</w:t>
      </w:r>
    </w:p>
    <w:p w14:paraId="66A6CCF2"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 xml:space="preserve">Τουρκικά - Επίπεδο Β2.2 </w:t>
      </w:r>
      <w:r w:rsidRPr="00DB3AF2">
        <w:rPr>
          <w:rFonts w:ascii="Calibri" w:eastAsia="Calibri" w:hAnsi="Calibri" w:cs="Times New Roman"/>
          <w:color w:val="auto"/>
          <w:bdr w:val="none" w:sz="0" w:space="0" w:color="auto"/>
          <w:lang w:val="el-GR"/>
        </w:rPr>
        <w:t>Τετάρτη, 15:30 - 18:30 (5 Φεβρουαρίου - 28 Μαΐου 2025).</w:t>
      </w:r>
    </w:p>
    <w:p w14:paraId="28114046"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 xml:space="preserve">Κυπριακή Νοηματική - Επίπεδο Α1.2 </w:t>
      </w:r>
      <w:r w:rsidRPr="00DB3AF2">
        <w:rPr>
          <w:rFonts w:ascii="Calibri" w:eastAsia="Calibri" w:hAnsi="Calibri" w:cs="Times New Roman"/>
          <w:color w:val="auto"/>
          <w:bdr w:val="none" w:sz="0" w:space="0" w:color="auto"/>
          <w:lang w:val="el-GR"/>
        </w:rPr>
        <w:t>Δευτέρα &amp; Πέμπτη, 19:00 - 20:30 (10 Φεβρουαρίου - 22 Μαΐου 2025).</w:t>
      </w:r>
    </w:p>
    <w:p w14:paraId="38DB8789"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 xml:space="preserve">Κυπριακή Νοηματική - Επίπεδο Α2.2 </w:t>
      </w:r>
      <w:r w:rsidRPr="00DB3AF2">
        <w:rPr>
          <w:rFonts w:ascii="Calibri" w:eastAsia="Calibri" w:hAnsi="Calibri" w:cs="Times New Roman"/>
          <w:color w:val="auto"/>
          <w:bdr w:val="none" w:sz="0" w:space="0" w:color="auto"/>
          <w:lang w:val="el-GR"/>
        </w:rPr>
        <w:t>Τριτη-Παρασκευη19:00 - 20:30 (11 Φεβρουαρίου - 23 Μαΐου 2025).</w:t>
      </w:r>
    </w:p>
    <w:p w14:paraId="58EB5EE5"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 xml:space="preserve">Γαλλικά Αρχάριοι Α1.1 </w:t>
      </w:r>
      <w:r w:rsidRPr="00DB3AF2">
        <w:rPr>
          <w:rFonts w:ascii="Calibri" w:eastAsia="Calibri" w:hAnsi="Calibri" w:cs="Times New Roman"/>
          <w:color w:val="auto"/>
          <w:bdr w:val="none" w:sz="0" w:space="0" w:color="auto"/>
          <w:lang w:val="el-GR"/>
        </w:rPr>
        <w:t>Πέμπτη, 18:00 - 20:00 (6 Φεβρουαρίου - 29 Μαΐου 2025).</w:t>
      </w:r>
    </w:p>
    <w:p w14:paraId="58A46602"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b/>
          <w:bCs/>
          <w:color w:val="auto"/>
          <w:bdr w:val="none" w:sz="0" w:space="0" w:color="auto"/>
          <w:lang w:val="el-GR"/>
        </w:rPr>
        <w:t xml:space="preserve">Ιταλικά επίπεδο Α1.1 </w:t>
      </w:r>
      <w:r w:rsidRPr="00DB3AF2">
        <w:rPr>
          <w:rFonts w:ascii="Calibri" w:eastAsia="Calibri" w:hAnsi="Calibri" w:cs="Times New Roman"/>
          <w:color w:val="auto"/>
          <w:bdr w:val="none" w:sz="0" w:space="0" w:color="auto"/>
          <w:lang w:val="el-GR"/>
        </w:rPr>
        <w:t>Τετάρτη &amp; Παρασκευή 16:00 - 18:00 &amp; 19:00 - 21:00 (05 Φεβρουαρίου - 11 Απριλίου 2025)</w:t>
      </w:r>
    </w:p>
    <w:p w14:paraId="35EA4D5E" w14:textId="77777777" w:rsidR="00BC0AAA" w:rsidRPr="00DB3AF2"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color w:val="auto"/>
          <w:bdr w:val="none" w:sz="0" w:space="0" w:color="auto"/>
          <w:lang w:val="el-GR"/>
        </w:rPr>
      </w:pPr>
      <w:r w:rsidRPr="00DB3AF2">
        <w:rPr>
          <w:rFonts w:ascii="Calibri" w:eastAsia="Calibri" w:hAnsi="Calibri" w:cs="Times New Roman"/>
          <w:color w:val="auto"/>
          <w:bdr w:val="none" w:sz="0" w:space="0" w:color="auto"/>
          <w:lang w:val="el-GR"/>
        </w:rPr>
        <w:lastRenderedPageBreak/>
        <w:t xml:space="preserve">Για περισσότερες πληροφορίες και εγγραφές, επικοινωνήστε με το Κέντρο Γλωσσών στο τηλέφωνο </w:t>
      </w:r>
      <w:r w:rsidRPr="00DB3AF2">
        <w:rPr>
          <w:rFonts w:ascii="Calibri" w:eastAsia="Calibri" w:hAnsi="Calibri" w:cs="Times New Roman"/>
          <w:b/>
          <w:bCs/>
          <w:color w:val="auto"/>
          <w:bdr w:val="none" w:sz="0" w:space="0" w:color="auto"/>
          <w:lang w:val="el-GR"/>
        </w:rPr>
        <w:t>22892901</w:t>
      </w:r>
      <w:r>
        <w:rPr>
          <w:rFonts w:ascii="Calibri" w:eastAsia="Calibri" w:hAnsi="Calibri" w:cs="Times New Roman"/>
          <w:b/>
          <w:bCs/>
          <w:color w:val="auto"/>
          <w:bdr w:val="none" w:sz="0" w:space="0" w:color="auto"/>
          <w:lang w:val="el-GR"/>
        </w:rPr>
        <w:t>/2905</w:t>
      </w:r>
      <w:r w:rsidRPr="00DB3AF2">
        <w:rPr>
          <w:rFonts w:ascii="Calibri" w:eastAsia="Calibri" w:hAnsi="Calibri" w:cs="Times New Roman"/>
          <w:color w:val="auto"/>
          <w:bdr w:val="none" w:sz="0" w:space="0" w:color="auto"/>
          <w:lang w:val="el-GR"/>
        </w:rPr>
        <w:t xml:space="preserve"> ή μέσω email στο </w:t>
      </w:r>
      <w:r w:rsidRPr="00DB3AF2">
        <w:rPr>
          <w:rFonts w:ascii="Calibri" w:eastAsia="Calibri" w:hAnsi="Calibri" w:cs="Times New Roman"/>
          <w:b/>
          <w:bCs/>
          <w:color w:val="auto"/>
          <w:bdr w:val="none" w:sz="0" w:space="0" w:color="auto"/>
          <w:lang w:val="el-GR"/>
        </w:rPr>
        <w:t>Language.centre@ucy.ac.cy</w:t>
      </w:r>
      <w:r w:rsidRPr="00DB3AF2">
        <w:rPr>
          <w:rFonts w:ascii="Calibri" w:eastAsia="Calibri" w:hAnsi="Calibri" w:cs="Times New Roman"/>
          <w:color w:val="auto"/>
          <w:bdr w:val="none" w:sz="0" w:space="0" w:color="auto"/>
          <w:lang w:val="el-GR"/>
        </w:rPr>
        <w:t>. Ανακαλύψτε νέες δυνατότητες και καλλιεργήστε τις γλωσσικές σας δεξιότητες με τα εξειδικευμένα μας προγράμματά!</w:t>
      </w:r>
    </w:p>
    <w:p w14:paraId="78A6E58A" w14:textId="39916D88" w:rsidR="00BC0AAA" w:rsidRPr="00280ED7" w:rsidRDefault="00BC0AAA" w:rsidP="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ascii="Calibri" w:eastAsia="Calibri" w:hAnsi="Calibri" w:cs="Calibri"/>
          <w:color w:val="auto"/>
          <w:bdr w:val="none" w:sz="0" w:space="0" w:color="auto"/>
          <w:lang w:val="el-GR"/>
        </w:rPr>
      </w:pPr>
      <w:r w:rsidRPr="00DB3AF2">
        <w:rPr>
          <w:noProof/>
          <w:lang w:val="el-GR"/>
        </w:rPr>
        <w:drawing>
          <wp:inline distT="0" distB="0" distL="0" distR="0" wp14:anchorId="6363FF53" wp14:editId="5581B872">
            <wp:extent cx="5010150" cy="5010150"/>
            <wp:effectExtent l="0" t="0" r="0" b="0"/>
            <wp:docPr id="1928232765"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10150" cy="5010150"/>
                    </a:xfrm>
                    <a:prstGeom prst="rect">
                      <a:avLst/>
                    </a:prstGeom>
                    <a:noFill/>
                    <a:ln>
                      <a:noFill/>
                    </a:ln>
                  </pic:spPr>
                </pic:pic>
              </a:graphicData>
            </a:graphic>
          </wp:inline>
        </w:drawing>
      </w:r>
    </w:p>
    <w:p w14:paraId="0F96DE2A" w14:textId="77777777" w:rsidR="00DC6BE2" w:rsidRDefault="00DC6BE2"/>
    <w:sectPr w:rsidR="00DC6B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AA"/>
    <w:rsid w:val="0045351A"/>
    <w:rsid w:val="006B4CEC"/>
    <w:rsid w:val="009215EF"/>
    <w:rsid w:val="00AF734D"/>
    <w:rsid w:val="00BC0AAA"/>
    <w:rsid w:val="00CF32F4"/>
    <w:rsid w:val="00DC6B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24CE"/>
  <w15:chartTrackingRefBased/>
  <w15:docId w15:val="{D570F718-75DF-41B4-83B4-C8478B84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0AAA"/>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ligatures w14:val="none"/>
    </w:rPr>
  </w:style>
  <w:style w:type="paragraph" w:styleId="Heading1">
    <w:name w:val="heading 1"/>
    <w:basedOn w:val="Normal"/>
    <w:next w:val="Normal"/>
    <w:link w:val="Heading1Char"/>
    <w:uiPriority w:val="9"/>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l-GR"/>
      <w14:ligatures w14:val="standardContextual"/>
    </w:rPr>
  </w:style>
  <w:style w:type="paragraph" w:styleId="Heading2">
    <w:name w:val="heading 2"/>
    <w:basedOn w:val="Normal"/>
    <w:next w:val="Normal"/>
    <w:link w:val="Heading2Char"/>
    <w:uiPriority w:val="9"/>
    <w:semiHidden/>
    <w:unhideWhenUsed/>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l-GR"/>
      <w14:ligatures w14:val="standardContextual"/>
    </w:rPr>
  </w:style>
  <w:style w:type="paragraph" w:styleId="Heading3">
    <w:name w:val="heading 3"/>
    <w:basedOn w:val="Normal"/>
    <w:next w:val="Normal"/>
    <w:link w:val="Heading3Char"/>
    <w:uiPriority w:val="9"/>
    <w:semiHidden/>
    <w:unhideWhenUsed/>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l-GR"/>
      <w14:ligatures w14:val="standardContextual"/>
    </w:rPr>
  </w:style>
  <w:style w:type="paragraph" w:styleId="Heading4">
    <w:name w:val="heading 4"/>
    <w:basedOn w:val="Normal"/>
    <w:next w:val="Normal"/>
    <w:link w:val="Heading4Char"/>
    <w:uiPriority w:val="9"/>
    <w:semiHidden/>
    <w:unhideWhenUsed/>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l-GR"/>
      <w14:ligatures w14:val="standardContextual"/>
    </w:rPr>
  </w:style>
  <w:style w:type="paragraph" w:styleId="Heading5">
    <w:name w:val="heading 5"/>
    <w:basedOn w:val="Normal"/>
    <w:next w:val="Normal"/>
    <w:link w:val="Heading5Char"/>
    <w:uiPriority w:val="9"/>
    <w:semiHidden/>
    <w:unhideWhenUsed/>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l-GR"/>
      <w14:ligatures w14:val="standardContextual"/>
    </w:rPr>
  </w:style>
  <w:style w:type="paragraph" w:styleId="Heading6">
    <w:name w:val="heading 6"/>
    <w:basedOn w:val="Normal"/>
    <w:next w:val="Normal"/>
    <w:link w:val="Heading6Char"/>
    <w:uiPriority w:val="9"/>
    <w:semiHidden/>
    <w:unhideWhenUsed/>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l-GR"/>
      <w14:ligatures w14:val="standardContextual"/>
    </w:rPr>
  </w:style>
  <w:style w:type="paragraph" w:styleId="Heading7">
    <w:name w:val="heading 7"/>
    <w:basedOn w:val="Normal"/>
    <w:next w:val="Normal"/>
    <w:link w:val="Heading7Char"/>
    <w:uiPriority w:val="9"/>
    <w:semiHidden/>
    <w:unhideWhenUsed/>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l-GR"/>
      <w14:ligatures w14:val="standardContextual"/>
    </w:rPr>
  </w:style>
  <w:style w:type="paragraph" w:styleId="Heading8">
    <w:name w:val="heading 8"/>
    <w:basedOn w:val="Normal"/>
    <w:next w:val="Normal"/>
    <w:link w:val="Heading8Char"/>
    <w:uiPriority w:val="9"/>
    <w:semiHidden/>
    <w:unhideWhenUsed/>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l-GR"/>
      <w14:ligatures w14:val="standardContextual"/>
    </w:rPr>
  </w:style>
  <w:style w:type="paragraph" w:styleId="Heading9">
    <w:name w:val="heading 9"/>
    <w:basedOn w:val="Normal"/>
    <w:next w:val="Normal"/>
    <w:link w:val="Heading9Char"/>
    <w:uiPriority w:val="9"/>
    <w:semiHidden/>
    <w:unhideWhenUsed/>
    <w:qFormat/>
    <w:rsid w:val="00BC0A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l-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AAA"/>
    <w:rPr>
      <w:rFonts w:eastAsiaTheme="majorEastAsia" w:cstheme="majorBidi"/>
      <w:color w:val="272727" w:themeColor="text1" w:themeTint="D8"/>
    </w:rPr>
  </w:style>
  <w:style w:type="paragraph" w:styleId="Title">
    <w:name w:val="Title"/>
    <w:basedOn w:val="Normal"/>
    <w:next w:val="Normal"/>
    <w:link w:val="TitleChar"/>
    <w:uiPriority w:val="10"/>
    <w:qFormat/>
    <w:rsid w:val="00BC0AAA"/>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l-GR"/>
      <w14:ligatures w14:val="standardContextual"/>
    </w:rPr>
  </w:style>
  <w:style w:type="character" w:customStyle="1" w:styleId="TitleChar">
    <w:name w:val="Title Char"/>
    <w:basedOn w:val="DefaultParagraphFont"/>
    <w:link w:val="Title"/>
    <w:uiPriority w:val="10"/>
    <w:rsid w:val="00BC0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AA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l-GR"/>
      <w14:ligatures w14:val="standardContextual"/>
    </w:rPr>
  </w:style>
  <w:style w:type="character" w:customStyle="1" w:styleId="SubtitleChar">
    <w:name w:val="Subtitle Char"/>
    <w:basedOn w:val="DefaultParagraphFont"/>
    <w:link w:val="Subtitle"/>
    <w:uiPriority w:val="11"/>
    <w:rsid w:val="00BC0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AAA"/>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l-GR"/>
      <w14:ligatures w14:val="standardContextual"/>
    </w:rPr>
  </w:style>
  <w:style w:type="character" w:customStyle="1" w:styleId="QuoteChar">
    <w:name w:val="Quote Char"/>
    <w:basedOn w:val="DefaultParagraphFont"/>
    <w:link w:val="Quote"/>
    <w:uiPriority w:val="29"/>
    <w:rsid w:val="00BC0AAA"/>
    <w:rPr>
      <w:i/>
      <w:iCs/>
      <w:color w:val="404040" w:themeColor="text1" w:themeTint="BF"/>
    </w:rPr>
  </w:style>
  <w:style w:type="paragraph" w:styleId="ListParagraph">
    <w:name w:val="List Paragraph"/>
    <w:basedOn w:val="Normal"/>
    <w:uiPriority w:val="34"/>
    <w:qFormat/>
    <w:rsid w:val="00BC0AA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l-GR"/>
      <w14:ligatures w14:val="standardContextual"/>
    </w:rPr>
  </w:style>
  <w:style w:type="character" w:styleId="IntenseEmphasis">
    <w:name w:val="Intense Emphasis"/>
    <w:basedOn w:val="DefaultParagraphFont"/>
    <w:uiPriority w:val="21"/>
    <w:qFormat/>
    <w:rsid w:val="00BC0AAA"/>
    <w:rPr>
      <w:i/>
      <w:iCs/>
      <w:color w:val="0F4761" w:themeColor="accent1" w:themeShade="BF"/>
    </w:rPr>
  </w:style>
  <w:style w:type="paragraph" w:styleId="IntenseQuote">
    <w:name w:val="Intense Quote"/>
    <w:basedOn w:val="Normal"/>
    <w:next w:val="Normal"/>
    <w:link w:val="IntenseQuoteChar"/>
    <w:uiPriority w:val="30"/>
    <w:qFormat/>
    <w:rsid w:val="00BC0AAA"/>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l-GR"/>
      <w14:ligatures w14:val="standardContextual"/>
    </w:rPr>
  </w:style>
  <w:style w:type="character" w:customStyle="1" w:styleId="IntenseQuoteChar">
    <w:name w:val="Intense Quote Char"/>
    <w:basedOn w:val="DefaultParagraphFont"/>
    <w:link w:val="IntenseQuote"/>
    <w:uiPriority w:val="30"/>
    <w:rsid w:val="00BC0AAA"/>
    <w:rPr>
      <w:i/>
      <w:iCs/>
      <w:color w:val="0F4761" w:themeColor="accent1" w:themeShade="BF"/>
    </w:rPr>
  </w:style>
  <w:style w:type="character" w:styleId="IntenseReference">
    <w:name w:val="Intense Reference"/>
    <w:basedOn w:val="DefaultParagraphFont"/>
    <w:uiPriority w:val="32"/>
    <w:qFormat/>
    <w:rsid w:val="00BC0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Cyprus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Odysseos</dc:creator>
  <cp:keywords/>
  <dc:description/>
  <cp:lastModifiedBy>Irene Odysseos</cp:lastModifiedBy>
  <cp:revision>1</cp:revision>
  <dcterms:created xsi:type="dcterms:W3CDTF">2025-01-13T10:02:00Z</dcterms:created>
  <dcterms:modified xsi:type="dcterms:W3CDTF">2025-01-13T11:06:00Z</dcterms:modified>
</cp:coreProperties>
</file>